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BFA" w:rsidRPr="00DC2BFA" w:rsidRDefault="00DC2BFA" w:rsidP="00DC2BFA">
      <w:pPr>
        <w:widowControl/>
        <w:spacing w:line="324" w:lineRule="atLeast"/>
        <w:jc w:val="center"/>
        <w:outlineLvl w:val="2"/>
        <w:rPr>
          <w:rFonts w:ascii="����" w:eastAsia="宋体" w:hAnsi="����" w:cs="宋体"/>
          <w:color w:val="000000"/>
          <w:kern w:val="0"/>
          <w:sz w:val="24"/>
          <w:szCs w:val="24"/>
        </w:rPr>
      </w:pPr>
      <w:r w:rsidRPr="00DC2BFA">
        <w:rPr>
          <w:rFonts w:ascii="����" w:eastAsia="宋体" w:hAnsi="����" w:cs="宋体"/>
          <w:color w:val="000000"/>
          <w:kern w:val="0"/>
          <w:sz w:val="24"/>
          <w:szCs w:val="24"/>
        </w:rPr>
        <w:t>习近平在全国高校思想政治工作会议上强调</w:t>
      </w:r>
    </w:p>
    <w:p w:rsidR="00DC2BFA" w:rsidRPr="00DC2BFA" w:rsidRDefault="00DC2BFA" w:rsidP="00DC2BFA">
      <w:pPr>
        <w:widowControl/>
        <w:spacing w:line="450" w:lineRule="atLeast"/>
        <w:jc w:val="center"/>
        <w:outlineLvl w:val="0"/>
        <w:rPr>
          <w:rFonts w:ascii="微软雅黑" w:eastAsia="微软雅黑" w:hAnsi="微软雅黑" w:cs="宋体"/>
          <w:b/>
          <w:bCs/>
          <w:color w:val="000000"/>
          <w:kern w:val="36"/>
          <w:sz w:val="33"/>
          <w:szCs w:val="33"/>
        </w:rPr>
      </w:pPr>
      <w:r w:rsidRPr="00DC2BFA">
        <w:rPr>
          <w:rFonts w:ascii="微软雅黑" w:eastAsia="微软雅黑" w:hAnsi="微软雅黑" w:cs="宋体" w:hint="eastAsia"/>
          <w:b/>
          <w:bCs/>
          <w:color w:val="000000"/>
          <w:kern w:val="36"/>
          <w:sz w:val="33"/>
          <w:szCs w:val="33"/>
        </w:rPr>
        <w:t>把思想政治工作贯穿教育教学全过程</w:t>
      </w:r>
      <w:r w:rsidRPr="00DC2BFA">
        <w:rPr>
          <w:rFonts w:ascii="微软雅黑" w:eastAsia="微软雅黑" w:hAnsi="微软雅黑" w:cs="宋体" w:hint="eastAsia"/>
          <w:b/>
          <w:bCs/>
          <w:color w:val="000000"/>
          <w:kern w:val="36"/>
          <w:sz w:val="33"/>
          <w:szCs w:val="33"/>
        </w:rPr>
        <w:br/>
        <w:t>开创我国高等教育事业发展新局面</w:t>
      </w:r>
    </w:p>
    <w:p w:rsidR="00DC2BFA" w:rsidRPr="00DC2BFA" w:rsidRDefault="00DC2BFA" w:rsidP="00DC2BFA">
      <w:pPr>
        <w:widowControl/>
        <w:jc w:val="center"/>
        <w:outlineLvl w:val="1"/>
        <w:rPr>
          <w:rFonts w:ascii="����" w:eastAsia="宋体" w:hAnsi="����" w:cs="宋体" w:hint="eastAsia"/>
          <w:color w:val="000000"/>
          <w:kern w:val="0"/>
          <w:sz w:val="24"/>
          <w:szCs w:val="24"/>
        </w:rPr>
      </w:pPr>
      <w:r w:rsidRPr="00DC2BFA">
        <w:rPr>
          <w:rFonts w:ascii="����" w:eastAsia="宋体" w:hAnsi="����" w:cs="宋体"/>
          <w:color w:val="000000"/>
          <w:kern w:val="0"/>
          <w:sz w:val="24"/>
          <w:szCs w:val="24"/>
        </w:rPr>
        <w:t>刘云山讲话</w:t>
      </w:r>
      <w:r w:rsidRPr="00DC2BFA">
        <w:rPr>
          <w:rFonts w:ascii="����" w:eastAsia="宋体" w:hAnsi="����" w:cs="宋体"/>
          <w:color w:val="000000"/>
          <w:kern w:val="0"/>
          <w:sz w:val="24"/>
          <w:szCs w:val="24"/>
        </w:rPr>
        <w:t xml:space="preserve"> </w:t>
      </w:r>
      <w:r w:rsidRPr="00DC2BFA">
        <w:rPr>
          <w:rFonts w:ascii="����" w:eastAsia="宋体" w:hAnsi="����" w:cs="宋体"/>
          <w:color w:val="000000"/>
          <w:kern w:val="0"/>
          <w:sz w:val="24"/>
          <w:szCs w:val="24"/>
        </w:rPr>
        <w:t>王</w:t>
      </w:r>
      <w:proofErr w:type="gramStart"/>
      <w:r w:rsidRPr="00DC2BFA">
        <w:rPr>
          <w:rFonts w:ascii="����" w:eastAsia="宋体" w:hAnsi="����" w:cs="宋体"/>
          <w:color w:val="000000"/>
          <w:kern w:val="0"/>
          <w:sz w:val="24"/>
          <w:szCs w:val="24"/>
        </w:rPr>
        <w:t>岐山张</w:t>
      </w:r>
      <w:proofErr w:type="gramEnd"/>
      <w:r w:rsidRPr="00DC2BFA">
        <w:rPr>
          <w:rFonts w:ascii="����" w:eastAsia="宋体" w:hAnsi="����" w:cs="宋体"/>
          <w:color w:val="000000"/>
          <w:kern w:val="0"/>
          <w:sz w:val="24"/>
          <w:szCs w:val="24"/>
        </w:rPr>
        <w:t>高丽出席</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本报北京</w:t>
      </w:r>
      <w:r>
        <w:rPr>
          <w:rFonts w:ascii="����" w:hAnsi="����"/>
          <w:color w:val="000000"/>
          <w:sz w:val="21"/>
          <w:szCs w:val="21"/>
        </w:rPr>
        <w:t>12</w:t>
      </w:r>
      <w:r>
        <w:rPr>
          <w:rFonts w:ascii="����" w:hAnsi="����"/>
          <w:color w:val="000000"/>
          <w:sz w:val="21"/>
          <w:szCs w:val="21"/>
        </w:rPr>
        <w:t>月</w:t>
      </w:r>
      <w:r>
        <w:rPr>
          <w:rFonts w:ascii="����" w:hAnsi="����"/>
          <w:color w:val="000000"/>
          <w:sz w:val="21"/>
          <w:szCs w:val="21"/>
        </w:rPr>
        <w:t>8</w:t>
      </w:r>
      <w:r>
        <w:rPr>
          <w:rFonts w:ascii="����" w:hAnsi="����"/>
          <w:color w:val="000000"/>
          <w:sz w:val="21"/>
          <w:szCs w:val="21"/>
        </w:rPr>
        <w:t>日电</w:t>
      </w:r>
      <w:r>
        <w:rPr>
          <w:rFonts w:ascii="����" w:hAnsi="����"/>
          <w:color w:val="000000"/>
          <w:sz w:val="21"/>
          <w:szCs w:val="21"/>
        </w:rPr>
        <w:t>  </w:t>
      </w:r>
      <w:r>
        <w:rPr>
          <w:rFonts w:ascii="����" w:hAnsi="����"/>
          <w:color w:val="000000"/>
          <w:sz w:val="21"/>
          <w:szCs w:val="21"/>
        </w:rPr>
        <w:t>（记者张烁）全国高校思想政治工作会议</w:t>
      </w:r>
      <w:r>
        <w:rPr>
          <w:rFonts w:ascii="����" w:hAnsi="����"/>
          <w:color w:val="000000"/>
          <w:sz w:val="21"/>
          <w:szCs w:val="21"/>
        </w:rPr>
        <w:t>12</w:t>
      </w:r>
      <w:r>
        <w:rPr>
          <w:rFonts w:ascii="����" w:hAnsi="����"/>
          <w:color w:val="000000"/>
          <w:sz w:val="21"/>
          <w:szCs w:val="21"/>
        </w:rPr>
        <w:t>月</w:t>
      </w:r>
      <w:r>
        <w:rPr>
          <w:rFonts w:ascii="����" w:hAnsi="����"/>
          <w:color w:val="000000"/>
          <w:sz w:val="21"/>
          <w:szCs w:val="21"/>
        </w:rPr>
        <w:t>7</w:t>
      </w:r>
      <w:r>
        <w:rPr>
          <w:rFonts w:ascii="����" w:hAnsi="����"/>
          <w:color w:val="000000"/>
          <w:sz w:val="21"/>
          <w:szCs w:val="21"/>
        </w:rPr>
        <w:t>日至</w:t>
      </w:r>
      <w:r>
        <w:rPr>
          <w:rFonts w:ascii="����" w:hAnsi="����"/>
          <w:color w:val="000000"/>
          <w:sz w:val="21"/>
          <w:szCs w:val="21"/>
        </w:rPr>
        <w:t>8</w:t>
      </w:r>
      <w:r>
        <w:rPr>
          <w:rFonts w:ascii="����" w:hAnsi="����"/>
          <w:color w:val="000000"/>
          <w:sz w:val="21"/>
          <w:szCs w:val="21"/>
        </w:rPr>
        <w:t>日在北京召开。中共中央总书记、国家主席、中央军委主席习近平出席会议并发表重要讲话。他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中共中央政治局常委、中央书记处书记刘云山作总结讲话。中共中央政治局常委王岐山、张高丽出席会议。</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习近平在讲话中指出，教育强则国家强。高等教育发展水平是一个国家发展水平和发展潜力的重要标志。实现中华民族伟大复兴，教育的地位和作用不可忽视。我们对高等教育的需要比以往任何时候都更加迫切，对科学知识和卓越人才的渴求比以往任何时候都更加强烈。党中央</w:t>
      </w:r>
      <w:proofErr w:type="gramStart"/>
      <w:r>
        <w:rPr>
          <w:rFonts w:ascii="����" w:hAnsi="����"/>
          <w:color w:val="000000"/>
          <w:sz w:val="21"/>
          <w:szCs w:val="21"/>
        </w:rPr>
        <w:t>作出</w:t>
      </w:r>
      <w:proofErr w:type="gramEnd"/>
      <w:r>
        <w:rPr>
          <w:rFonts w:ascii="����" w:hAnsi="����"/>
          <w:color w:val="000000"/>
          <w:sz w:val="21"/>
          <w:szCs w:val="21"/>
        </w:rPr>
        <w:t>加快建设世界一流大学和一流学科的战略决策，就是要提高我国高等教育发展水平，增强国家核心竞争力。</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习近平强调，我国有独特的历史、独特的文化、独特的国情，决定了我国必须走自己的高等教育发展道路，扎实办好中国特色社会主义高校。我国高等教育发展方向要同我国发展的现实目标和未来方向紧密联系在一起，为人民服务，为中国共产党治国理政服务，为巩固和发展中国特色社会主义制度服务，为改革开放和社会主义现代化建设服务。</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习近平指出，我国高等教育肩负着培养德智体美全面发展的社会主义事业建设者和接班人的重大任务，必须坚持正确政治方向。高校立身之本在于立德树人。只有培养出一流人才的高校，才能够成为世界一流大学。办好我国高校，办出世界一流大学，必须牢牢抓住全面提高人才培养能力这个核心点，并以此来带动高校其他工作。</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习近平强调，我们的高校是党领导下的高校，是中国特色社会主义高校。办好我们的高校，必须坚持以马克思主义为指导，全面贯彻党的教育方针。要坚持不懈传播马克思主义科学理论，抓好马克思主义理论教育，为学生一生成长奠定科学的思想基础。要坚持不懈培育和弘扬社会主义核心价值观，引导广大师生做社会主义核心价值观的坚定信仰者、积极传播者、模范</w:t>
      </w:r>
      <w:proofErr w:type="gramStart"/>
      <w:r>
        <w:rPr>
          <w:rFonts w:ascii="����" w:hAnsi="����"/>
          <w:color w:val="000000"/>
          <w:sz w:val="21"/>
          <w:szCs w:val="21"/>
        </w:rPr>
        <w:t>践行</w:t>
      </w:r>
      <w:proofErr w:type="gramEnd"/>
      <w:r>
        <w:rPr>
          <w:rFonts w:ascii="����" w:hAnsi="����"/>
          <w:color w:val="000000"/>
          <w:sz w:val="21"/>
          <w:szCs w:val="21"/>
        </w:rPr>
        <w:t>者。要坚持不懈促进高校和谐稳定，培育理性平和的健康心态，加强人文关怀和心理疏导，把高校建设成为安定团结的模范之地。要坚持不懈培育优良校风和学风，使高校发展做到治理有方、管理到位、风清气正。</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习近平指出，思想政治工作从根本上说是做人的工作，必须围绕学生、关照学生、服务学生，不断提高学生思想水平、政治觉悟、道德品质、文化素养，让学生成为德才兼备、全面发展的人才。</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习近平强调，要教育引导学生正确认识世界和中国发展大势，从我们党探索中国特色社会主义历史发展和伟大实践中，认识和把握人类社会发展的历史必然性，认识和把握中国特色社会主义的历史必然性，不断树立为共产主义远大理想和中国特色社会主义共同理想而奋斗的信念和信心；正确认识中国特色和国际比较，全面客观认识当代中国、看待外部世界；正确认识时代责任和历史使命，用中国梦激扬青春梦，为学生点亮理想的灯、照亮前行的路，激励学生自觉把个人的理想追求融入国家和民族的事业中，勇做走在时代前列的奋进者、开拓者；正确认识远大抱负和脚踏实地，珍惜韶华、脚踏实地，把远大抱负落实到实际行动中，让勤奋学习成为青春飞扬的动力，</w:t>
      </w:r>
      <w:proofErr w:type="gramStart"/>
      <w:r>
        <w:rPr>
          <w:rFonts w:ascii="����" w:hAnsi="����"/>
          <w:color w:val="000000"/>
          <w:sz w:val="21"/>
          <w:szCs w:val="21"/>
        </w:rPr>
        <w:t>让增长</w:t>
      </w:r>
      <w:proofErr w:type="gramEnd"/>
      <w:r>
        <w:rPr>
          <w:rFonts w:ascii="����" w:hAnsi="����"/>
          <w:color w:val="000000"/>
          <w:sz w:val="21"/>
          <w:szCs w:val="21"/>
        </w:rPr>
        <w:t>本领成为青春搏击的能量。</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习近平指出，做好高校思想政治工作，要因事而化、因时而进、因势而新。要遵循思想政治工作规律，遵循教书育人规律，遵循学生成长规律，不断提高工作能力和水平。要用好课堂教学这个主渠道，思想政治理论课要坚持在改进中加强，提升思想政治教育亲和力和针对性，满足学生成长发展需求和期待，其他各门课都要守好一段渠、种好责任田，使各类课程与思想政治理论课同向同行，形成协同效应。要加快构建中国特色哲学社会科学学科体系和教材体系，推出更多高水平教材，创新学术话语体系，建立科学权威、公开透明的哲学社会科学成果评价体系，努力构建全方位、全领域、全要素的哲学社会科学体系。要更加注重以文化人以文育人，广泛开展文明校园创建，开展形式多样、健康向上、格调高雅的校园文化活动，广泛开展各类社会实践。要运用新媒体新技术使工</w:t>
      </w:r>
      <w:proofErr w:type="gramStart"/>
      <w:r>
        <w:rPr>
          <w:rFonts w:ascii="����" w:hAnsi="����"/>
          <w:color w:val="000000"/>
          <w:sz w:val="21"/>
          <w:szCs w:val="21"/>
        </w:rPr>
        <w:t>作活</w:t>
      </w:r>
      <w:proofErr w:type="gramEnd"/>
      <w:r>
        <w:rPr>
          <w:rFonts w:ascii="����" w:hAnsi="����"/>
          <w:color w:val="000000"/>
          <w:sz w:val="21"/>
          <w:szCs w:val="21"/>
        </w:rPr>
        <w:t>起来，推动思想政治工作传统优势同信息技术高度融合，增强时代感和吸引力。</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习近平强调，教师是人类灵魂的工程师，承担着神圣使命。传道者自己首先要明道、信道。高校教师要坚持教育者先受教育，努力成为先进思想文化的传播者、党执政的坚定支持者，更好担起学生健康成长指导者和引路人的责任。要加强师德师风建设，坚持教书和育人相统一，坚持言传和身教相统一，坚持潜心问道和关注社会相统一，坚持学术自由和学术规范相统一，引导广大教师以德立身、以德立学、以德施教。</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习近平指出，办好我国高等教育，必须坚持党的领导，牢牢掌握党对高校工作的领导权，使高校成为坚持党的领导的坚强阵地。党委要保证高校正确办学方向，掌握高校思想政治工作主导权，保证高校始终成为培养社会主义事业建设者和接班人的坚强阵地。各级党委要把高校思想政治工作摆在重要位置，加强领导和指导，形成党委统一领导、各部门各方面齐抓共管的工作格局。各地党委书记和有关部门党组书记要多到高校走走，多同师生接触，多次去高校作报告，回答师生关注的理论和现实问题。要加强同高校知识分子的联系，多关心、多交流、多鼓励，善交朋友、广交朋友、深交朋友，多听他们的意见，真听他们的意见。</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习近平强调，高校党委对学校工作实行全面领导，承担管党治党、办学治校主体责任，把方向、管大局、作决策、保落实。要加强高校党的基层组织建设，创新体制机制，改进工作方式，提高党的基层组织做思想政治工作能力。要做好在高校教师和学生中发展党员工作，加强党员队伍教育管理，使每个师生党员都做到在党爱党、在党言党、在党为党。</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习近平指出，长期以来，高校思想政治工作队伍兢兢业业、甘于奉献、奋发有为，为高等教育事业发展</w:t>
      </w:r>
      <w:proofErr w:type="gramStart"/>
      <w:r>
        <w:rPr>
          <w:rFonts w:ascii="����" w:hAnsi="����"/>
          <w:color w:val="000000"/>
          <w:sz w:val="21"/>
          <w:szCs w:val="21"/>
        </w:rPr>
        <w:t>作出</w:t>
      </w:r>
      <w:proofErr w:type="gramEnd"/>
      <w:r>
        <w:rPr>
          <w:rFonts w:ascii="����" w:hAnsi="����"/>
          <w:color w:val="000000"/>
          <w:sz w:val="21"/>
          <w:szCs w:val="21"/>
        </w:rPr>
        <w:t>了重要贡献。要拓展选拔视野，抓好教育培训，强化实践锻炼，健全激励机制，整体推进高校党政干部和共青团干部、思想政治理论课教师和哲学社会科学课教师、辅导员班主任和心理咨询教师等队伍建设，保证这支队伍后继有人、源源不断。</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刘云山在讲话中指出，习近平总书记重要讲话从全局和战略高度，深刻回答了事关高等教育事业发展和高校思想政治工作的一系列重大问题，具有很强的政治性、思想性和针对性，是指导做好新形势下高校思想政治工作的纲领性文献，对于办好中国特色社会主义大学、推进党和国家事业发展，具有十分重要的意义。要深入学习领会，自觉用讲话精神指导工作，推动高校思想政治工作和党的建设强起来。</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刘云山说，贯彻习近平总书记重要讲话精神，重在提高思想认识、解决突出问题、抓好任务落实。要深刻认识做好高校思想政治工作的重大意义、目标任务和基本要求，增强做好工作的责任感使命感。要牢牢把握社会主义办学方向，坚持以马克思主义为指导，坚持党对高校的领导，增强道路自信、理论自信、制度自信、文化自信，培养中国特色社会主义合格建设者和可靠接班人。要办好思想政治理论课，发挥好哲学社会科学育人功能，加强高校各类阵地建设管理，加强教师队伍和思想政治工作队伍建设。要强化问题导向，弘扬改革创新精神，在破解高校思想政治工作短板上取得实质性进展。各级党委要负起把关定向、统筹指导、建强班子的责任，把高校思想政治工作纳入党建工作和意识形态工作责任制，确保高校成为坚持党的领导的坚强阵地。组织、宣传、教育等部门要各负其责，形成齐抓共管的工作格局。高校党委要履行好管党治党、办学治校的主体责任，坚持和完善党委领导下的校长负责制，抓好基层党组织建设，把党建和思想政治工作优势转化为高校发展优势。</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北京市、浙江省、陕西省、清华大学、哈尔滨工业大学、上海大学、华南师范大学、四川交通职业技术学院负责同志在会上发言。（发言</w:t>
      </w:r>
      <w:proofErr w:type="gramStart"/>
      <w:r>
        <w:rPr>
          <w:rFonts w:ascii="����" w:hAnsi="����"/>
          <w:color w:val="000000"/>
          <w:sz w:val="21"/>
          <w:szCs w:val="21"/>
        </w:rPr>
        <w:t>摘编见</w:t>
      </w:r>
      <w:proofErr w:type="gramEnd"/>
      <w:r>
        <w:rPr>
          <w:rFonts w:ascii="����" w:hAnsi="����"/>
          <w:color w:val="000000"/>
          <w:sz w:val="21"/>
          <w:szCs w:val="21"/>
        </w:rPr>
        <w:t>第十版）</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部分中共中央政治局委员、中央书记处书记出席会议。</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中央党的建设工作领导小组成员，中央宣传思想工作领导小组成员，中央和国家机关有关部门负责同志，中央军委机关有关部门负责同志，各省区市和新疆生产建设兵团党委政府有关负责同志，部分高校党委书记和校长出席会议。</w:t>
      </w:r>
    </w:p>
    <w:p w:rsidR="00F35567" w:rsidRDefault="00F35567">
      <w:pPr>
        <w:rPr>
          <w:rFonts w:hint="eastAsia"/>
        </w:rPr>
      </w:pPr>
    </w:p>
    <w:p w:rsidR="00DC2BFA" w:rsidRDefault="00DC2BFA">
      <w:pPr>
        <w:rPr>
          <w:rFonts w:hint="eastAsia"/>
        </w:rPr>
      </w:pPr>
    </w:p>
    <w:p w:rsidR="00DC2BFA" w:rsidRDefault="00DC2BFA">
      <w:pPr>
        <w:rPr>
          <w:rFonts w:hint="eastAsia"/>
        </w:rPr>
      </w:pP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lastRenderedPageBreak/>
        <w:t>以</w:t>
      </w:r>
      <w:proofErr w:type="gramStart"/>
      <w:r>
        <w:rPr>
          <w:rFonts w:ascii="����" w:hAnsi="����"/>
          <w:color w:val="000000"/>
          <w:sz w:val="21"/>
          <w:szCs w:val="21"/>
        </w:rPr>
        <w:t>思政课</w:t>
      </w:r>
      <w:proofErr w:type="gramEnd"/>
      <w:r>
        <w:rPr>
          <w:rFonts w:ascii="����" w:hAnsi="����"/>
          <w:color w:val="000000"/>
          <w:sz w:val="21"/>
          <w:szCs w:val="21"/>
        </w:rPr>
        <w:t>建设为引擎，加强马克思主义理论学习研究宣传</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北京市</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党的十八大以来，北京市认真学习贯彻落</w:t>
      </w:r>
      <w:proofErr w:type="gramStart"/>
      <w:r>
        <w:rPr>
          <w:rFonts w:ascii="����" w:hAnsi="����"/>
          <w:color w:val="000000"/>
          <w:sz w:val="21"/>
          <w:szCs w:val="21"/>
        </w:rPr>
        <w:t>实习近</w:t>
      </w:r>
      <w:proofErr w:type="gramEnd"/>
      <w:r>
        <w:rPr>
          <w:rFonts w:ascii="����" w:hAnsi="����"/>
          <w:color w:val="000000"/>
          <w:sz w:val="21"/>
          <w:szCs w:val="21"/>
        </w:rPr>
        <w:t>平总书记系列重要讲话和批示精神，着眼于巩固马克思主义在高校的指导地位、办好中国特色社会主义大学，全面加强北京高校马克思主义理论学习研究宣传，取得了积极进展。</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坚持首善标准，以高度的政治使命感谋划推动工作</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北京高校具有重视马克思主义理论学习研究宣传的良好传统与工作基础。在新的形势下，市委、市政府始终坚持首善标准，以高度的政治使命感进一步构建工作的大格局。一是抓顶层设计。制定《关于全面加强北京高校马克思主义理论学习研究宣传的实施意见》，就马克思主义学院及学科建设、</w:t>
      </w:r>
      <w:proofErr w:type="gramStart"/>
      <w:r>
        <w:rPr>
          <w:rFonts w:ascii="����" w:hAnsi="����"/>
          <w:color w:val="000000"/>
          <w:sz w:val="21"/>
          <w:szCs w:val="21"/>
        </w:rPr>
        <w:t>思政课改革</w:t>
      </w:r>
      <w:proofErr w:type="gramEnd"/>
      <w:r>
        <w:rPr>
          <w:rFonts w:ascii="����" w:hAnsi="����"/>
          <w:color w:val="000000"/>
          <w:sz w:val="21"/>
          <w:szCs w:val="21"/>
        </w:rPr>
        <w:t>和专职教师激励等制定有力政策。加强宏观指导，大力推动习近平总书记系列重要讲话精神和治国</w:t>
      </w:r>
      <w:proofErr w:type="gramStart"/>
      <w:r>
        <w:rPr>
          <w:rFonts w:ascii="����" w:hAnsi="����"/>
          <w:color w:val="000000"/>
          <w:sz w:val="21"/>
          <w:szCs w:val="21"/>
        </w:rPr>
        <w:t>理政新理念</w:t>
      </w:r>
      <w:proofErr w:type="gramEnd"/>
      <w:r>
        <w:rPr>
          <w:rFonts w:ascii="����" w:hAnsi="����"/>
          <w:color w:val="000000"/>
          <w:sz w:val="21"/>
          <w:szCs w:val="21"/>
        </w:rPr>
        <w:t>新思想新战略进教材、进课堂、进头脑。二是抓关键少数。组织</w:t>
      </w:r>
      <w:r>
        <w:rPr>
          <w:rFonts w:ascii="����" w:hAnsi="����"/>
          <w:color w:val="000000"/>
          <w:sz w:val="21"/>
          <w:szCs w:val="21"/>
        </w:rPr>
        <w:t>60</w:t>
      </w:r>
      <w:r>
        <w:rPr>
          <w:rFonts w:ascii="����" w:hAnsi="����"/>
          <w:color w:val="000000"/>
          <w:sz w:val="21"/>
          <w:szCs w:val="21"/>
        </w:rPr>
        <w:t>所北京高校的党委书记、校长进行为期两周的脱产培训，专题学习贯彻习近平总书记重要批示精神，进一步统一思想，强化高校主要领导的政治意识、大局意识、核心意识、看齐意识。三是抓投入保障。市级财政每年投入</w:t>
      </w:r>
      <w:r>
        <w:rPr>
          <w:rFonts w:ascii="����" w:hAnsi="����"/>
          <w:color w:val="000000"/>
          <w:sz w:val="21"/>
          <w:szCs w:val="21"/>
        </w:rPr>
        <w:t>2.5</w:t>
      </w:r>
      <w:r>
        <w:rPr>
          <w:rFonts w:ascii="����" w:hAnsi="����"/>
          <w:color w:val="000000"/>
          <w:sz w:val="21"/>
          <w:szCs w:val="21"/>
        </w:rPr>
        <w:t>亿元，全面支持马克思主义理论学习研究宣传工作。</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坚持问题导向，以开放的视野深化</w:t>
      </w:r>
      <w:proofErr w:type="gramStart"/>
      <w:r>
        <w:rPr>
          <w:rFonts w:ascii="����" w:hAnsi="����"/>
          <w:color w:val="000000"/>
          <w:sz w:val="21"/>
          <w:szCs w:val="21"/>
        </w:rPr>
        <w:t>思政课</w:t>
      </w:r>
      <w:proofErr w:type="gramEnd"/>
      <w:r>
        <w:rPr>
          <w:rFonts w:ascii="����" w:hAnsi="����"/>
          <w:color w:val="000000"/>
          <w:sz w:val="21"/>
          <w:szCs w:val="21"/>
        </w:rPr>
        <w:t>教育教学改革</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要办好</w:t>
      </w:r>
      <w:proofErr w:type="gramStart"/>
      <w:r>
        <w:rPr>
          <w:rFonts w:ascii="����" w:hAnsi="����"/>
          <w:color w:val="000000"/>
          <w:sz w:val="21"/>
          <w:szCs w:val="21"/>
        </w:rPr>
        <w:t>思政课</w:t>
      </w:r>
      <w:proofErr w:type="gramEnd"/>
      <w:r>
        <w:rPr>
          <w:rFonts w:ascii="����" w:hAnsi="����"/>
          <w:color w:val="000000"/>
          <w:sz w:val="21"/>
          <w:szCs w:val="21"/>
        </w:rPr>
        <w:t>，必须以全面深化改革为突破。我们聚焦教学说服力感染力、针对性实效性还不够强这一突出问题，以开放的视野和创新的思路加强建设、推进改革，让课堂真正</w:t>
      </w:r>
      <w:r>
        <w:rPr>
          <w:rFonts w:ascii="����" w:hAnsi="����"/>
          <w:color w:val="000000"/>
          <w:sz w:val="21"/>
          <w:szCs w:val="21"/>
        </w:rPr>
        <w:t>“</w:t>
      </w:r>
      <w:r>
        <w:rPr>
          <w:rFonts w:ascii="����" w:hAnsi="����"/>
          <w:color w:val="000000"/>
          <w:sz w:val="21"/>
          <w:szCs w:val="21"/>
        </w:rPr>
        <w:t>实</w:t>
      </w:r>
      <w:r>
        <w:rPr>
          <w:rFonts w:ascii="����" w:hAnsi="����"/>
          <w:color w:val="000000"/>
          <w:sz w:val="21"/>
          <w:szCs w:val="21"/>
        </w:rPr>
        <w:t>”</w:t>
      </w:r>
      <w:r>
        <w:rPr>
          <w:rFonts w:ascii="����" w:hAnsi="����"/>
          <w:color w:val="000000"/>
          <w:sz w:val="21"/>
          <w:szCs w:val="21"/>
        </w:rPr>
        <w:t>起来、</w:t>
      </w:r>
      <w:r>
        <w:rPr>
          <w:rFonts w:ascii="����" w:hAnsi="����"/>
          <w:color w:val="000000"/>
          <w:sz w:val="21"/>
          <w:szCs w:val="21"/>
        </w:rPr>
        <w:t>“</w:t>
      </w:r>
      <w:r>
        <w:rPr>
          <w:rFonts w:ascii="����" w:hAnsi="����"/>
          <w:color w:val="000000"/>
          <w:sz w:val="21"/>
          <w:szCs w:val="21"/>
        </w:rPr>
        <w:t>活</w:t>
      </w:r>
      <w:r>
        <w:rPr>
          <w:rFonts w:ascii="����" w:hAnsi="����"/>
          <w:color w:val="000000"/>
          <w:sz w:val="21"/>
          <w:szCs w:val="21"/>
        </w:rPr>
        <w:t>”</w:t>
      </w:r>
      <w:r>
        <w:rPr>
          <w:rFonts w:ascii="����" w:hAnsi="����"/>
          <w:color w:val="000000"/>
          <w:sz w:val="21"/>
          <w:szCs w:val="21"/>
        </w:rPr>
        <w:t>起来、</w:t>
      </w:r>
      <w:r>
        <w:rPr>
          <w:rFonts w:ascii="����" w:hAnsi="����"/>
          <w:color w:val="000000"/>
          <w:sz w:val="21"/>
          <w:szCs w:val="21"/>
        </w:rPr>
        <w:t>“</w:t>
      </w:r>
      <w:r>
        <w:rPr>
          <w:rFonts w:ascii="����" w:hAnsi="����"/>
          <w:color w:val="000000"/>
          <w:sz w:val="21"/>
          <w:szCs w:val="21"/>
        </w:rPr>
        <w:t>动</w:t>
      </w:r>
      <w:r>
        <w:rPr>
          <w:rFonts w:ascii="����" w:hAnsi="����"/>
          <w:color w:val="000000"/>
          <w:sz w:val="21"/>
          <w:szCs w:val="21"/>
        </w:rPr>
        <w:t>”</w:t>
      </w:r>
      <w:r>
        <w:rPr>
          <w:rFonts w:ascii="����" w:hAnsi="����"/>
          <w:color w:val="000000"/>
          <w:sz w:val="21"/>
          <w:szCs w:val="21"/>
        </w:rPr>
        <w:t>起来。一是凝练教学内容。建立定期教学研讨、教学难点问题联合研究、理论与实践</w:t>
      </w:r>
      <w:proofErr w:type="gramStart"/>
      <w:r>
        <w:rPr>
          <w:rFonts w:ascii="����" w:hAnsi="����"/>
          <w:color w:val="000000"/>
          <w:sz w:val="21"/>
          <w:szCs w:val="21"/>
        </w:rPr>
        <w:t>交互深化</w:t>
      </w:r>
      <w:proofErr w:type="gramEnd"/>
      <w:r>
        <w:rPr>
          <w:rFonts w:ascii="����" w:hAnsi="����"/>
          <w:color w:val="000000"/>
          <w:sz w:val="21"/>
          <w:szCs w:val="21"/>
        </w:rPr>
        <w:t>等日常性、基础性机制，帮助教师讲深讲透重点问题。二是破解难点问题。建设</w:t>
      </w:r>
      <w:r>
        <w:rPr>
          <w:rFonts w:ascii="����" w:hAnsi="����"/>
          <w:color w:val="000000"/>
          <w:sz w:val="21"/>
          <w:szCs w:val="21"/>
        </w:rPr>
        <w:t>20</w:t>
      </w:r>
      <w:r>
        <w:rPr>
          <w:rFonts w:ascii="����" w:hAnsi="����"/>
          <w:color w:val="000000"/>
          <w:sz w:val="21"/>
          <w:szCs w:val="21"/>
        </w:rPr>
        <w:t>个教学改革示范点，支持高校围绕内容体系、教学模式等关键问题探索创新，创造可学习、可借鉴、可复制的有益经验。三是集聚优质资源。开展</w:t>
      </w:r>
      <w:r>
        <w:rPr>
          <w:rFonts w:ascii="����" w:hAnsi="����"/>
          <w:color w:val="000000"/>
          <w:sz w:val="21"/>
          <w:szCs w:val="21"/>
        </w:rPr>
        <w:t>“</w:t>
      </w:r>
      <w:r>
        <w:rPr>
          <w:rFonts w:ascii="����" w:hAnsi="����"/>
          <w:color w:val="000000"/>
          <w:sz w:val="21"/>
          <w:szCs w:val="21"/>
        </w:rPr>
        <w:t>名家领读经典</w:t>
      </w:r>
      <w:r>
        <w:rPr>
          <w:rFonts w:ascii="����" w:hAnsi="����"/>
          <w:color w:val="000000"/>
          <w:sz w:val="21"/>
          <w:szCs w:val="21"/>
        </w:rPr>
        <w:t>”</w:t>
      </w:r>
      <w:r>
        <w:rPr>
          <w:rFonts w:ascii="����" w:hAnsi="����"/>
          <w:color w:val="000000"/>
          <w:sz w:val="21"/>
          <w:szCs w:val="21"/>
        </w:rPr>
        <w:t>活动，邀请名师大家为大学生共上一门</w:t>
      </w:r>
      <w:proofErr w:type="gramStart"/>
      <w:r>
        <w:rPr>
          <w:rFonts w:ascii="����" w:hAnsi="����"/>
          <w:color w:val="000000"/>
          <w:sz w:val="21"/>
          <w:szCs w:val="21"/>
        </w:rPr>
        <w:t>思政课</w:t>
      </w:r>
      <w:proofErr w:type="gramEnd"/>
      <w:r>
        <w:rPr>
          <w:rFonts w:ascii="����" w:hAnsi="����"/>
          <w:color w:val="000000"/>
          <w:sz w:val="21"/>
          <w:szCs w:val="21"/>
        </w:rPr>
        <w:t>。</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坚持党管人才，以有力的举措打造高层次教师队伍</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w:t>
      </w:r>
      <w:proofErr w:type="gramStart"/>
      <w:r>
        <w:rPr>
          <w:rFonts w:ascii="����" w:hAnsi="����"/>
          <w:color w:val="000000"/>
          <w:sz w:val="21"/>
          <w:szCs w:val="21"/>
        </w:rPr>
        <w:t>思政课</w:t>
      </w:r>
      <w:proofErr w:type="gramEnd"/>
      <w:r>
        <w:rPr>
          <w:rFonts w:ascii="����" w:hAnsi="����"/>
          <w:color w:val="000000"/>
          <w:sz w:val="21"/>
          <w:szCs w:val="21"/>
        </w:rPr>
        <w:t>教师是党的理论队伍中一支重要力量，党必须要建好、用好这支队伍。一是注重全员培养，运用</w:t>
      </w:r>
      <w:r>
        <w:rPr>
          <w:rFonts w:ascii="����" w:hAnsi="����"/>
          <w:color w:val="000000"/>
          <w:sz w:val="21"/>
          <w:szCs w:val="21"/>
        </w:rPr>
        <w:t>“</w:t>
      </w:r>
      <w:r>
        <w:rPr>
          <w:rFonts w:ascii="����" w:hAnsi="����"/>
          <w:color w:val="000000"/>
          <w:sz w:val="21"/>
          <w:szCs w:val="21"/>
        </w:rPr>
        <w:t>互联网</w:t>
      </w:r>
      <w:r>
        <w:rPr>
          <w:rFonts w:ascii="����" w:hAnsi="����"/>
          <w:color w:val="000000"/>
          <w:sz w:val="21"/>
          <w:szCs w:val="21"/>
        </w:rPr>
        <w:t>+”</w:t>
      </w:r>
      <w:r>
        <w:rPr>
          <w:rFonts w:ascii="����" w:hAnsi="����"/>
          <w:color w:val="000000"/>
          <w:sz w:val="21"/>
          <w:szCs w:val="21"/>
        </w:rPr>
        <w:t>思维，建设</w:t>
      </w:r>
      <w:r>
        <w:rPr>
          <w:rFonts w:ascii="����" w:hAnsi="����"/>
          <w:color w:val="000000"/>
          <w:sz w:val="21"/>
          <w:szCs w:val="21"/>
        </w:rPr>
        <w:t>“</w:t>
      </w:r>
      <w:r>
        <w:rPr>
          <w:rFonts w:ascii="����" w:hAnsi="����"/>
          <w:color w:val="000000"/>
          <w:sz w:val="21"/>
          <w:szCs w:val="21"/>
        </w:rPr>
        <w:t>开放研修平台</w:t>
      </w:r>
      <w:r>
        <w:rPr>
          <w:rFonts w:ascii="����" w:hAnsi="����"/>
          <w:color w:val="000000"/>
          <w:sz w:val="21"/>
          <w:szCs w:val="21"/>
        </w:rPr>
        <w:t>”</w:t>
      </w:r>
      <w:r>
        <w:rPr>
          <w:rFonts w:ascii="����" w:hAnsi="����"/>
          <w:color w:val="000000"/>
          <w:sz w:val="21"/>
          <w:szCs w:val="21"/>
        </w:rPr>
        <w:t>，提高学习培训的覆盖面和实效性。二是注重名师引领，建设</w:t>
      </w:r>
      <w:r>
        <w:rPr>
          <w:rFonts w:ascii="����" w:hAnsi="����"/>
          <w:color w:val="000000"/>
          <w:sz w:val="21"/>
          <w:szCs w:val="21"/>
        </w:rPr>
        <w:t>15</w:t>
      </w:r>
      <w:r>
        <w:rPr>
          <w:rFonts w:ascii="����" w:hAnsi="����"/>
          <w:color w:val="000000"/>
          <w:sz w:val="21"/>
          <w:szCs w:val="21"/>
        </w:rPr>
        <w:t>个</w:t>
      </w:r>
      <w:proofErr w:type="gramStart"/>
      <w:r>
        <w:rPr>
          <w:rFonts w:ascii="����" w:hAnsi="����"/>
          <w:color w:val="000000"/>
          <w:sz w:val="21"/>
          <w:szCs w:val="21"/>
        </w:rPr>
        <w:t>思政课</w:t>
      </w:r>
      <w:proofErr w:type="gramEnd"/>
      <w:r>
        <w:rPr>
          <w:rFonts w:ascii="����" w:hAnsi="����"/>
          <w:color w:val="000000"/>
          <w:sz w:val="21"/>
          <w:szCs w:val="21"/>
        </w:rPr>
        <w:t>名师工作室。三是注重激励保障。</w:t>
      </w:r>
      <w:r>
        <w:rPr>
          <w:rFonts w:ascii="����" w:hAnsi="����"/>
          <w:color w:val="000000"/>
          <w:sz w:val="21"/>
          <w:szCs w:val="21"/>
        </w:rPr>
        <w:t>2016</w:t>
      </w:r>
      <w:r>
        <w:rPr>
          <w:rFonts w:ascii="����" w:hAnsi="����"/>
          <w:color w:val="000000"/>
          <w:sz w:val="21"/>
          <w:szCs w:val="21"/>
        </w:rPr>
        <w:t>年起按照人均每月</w:t>
      </w:r>
      <w:r>
        <w:rPr>
          <w:rFonts w:ascii="����" w:hAnsi="����"/>
          <w:color w:val="000000"/>
          <w:sz w:val="21"/>
          <w:szCs w:val="21"/>
        </w:rPr>
        <w:t>2000</w:t>
      </w:r>
      <w:r>
        <w:rPr>
          <w:rFonts w:ascii="����" w:hAnsi="����"/>
          <w:color w:val="000000"/>
          <w:sz w:val="21"/>
          <w:szCs w:val="21"/>
        </w:rPr>
        <w:t>元的标准为全体一线</w:t>
      </w:r>
      <w:proofErr w:type="gramStart"/>
      <w:r>
        <w:rPr>
          <w:rFonts w:ascii="����" w:hAnsi="����"/>
          <w:color w:val="000000"/>
          <w:sz w:val="21"/>
          <w:szCs w:val="21"/>
        </w:rPr>
        <w:t>专职思政课</w:t>
      </w:r>
      <w:proofErr w:type="gramEnd"/>
      <w:r>
        <w:rPr>
          <w:rFonts w:ascii="����" w:hAnsi="����"/>
          <w:color w:val="000000"/>
          <w:sz w:val="21"/>
          <w:szCs w:val="21"/>
        </w:rPr>
        <w:t>教师发放补贴，实施青年教师</w:t>
      </w:r>
      <w:r>
        <w:rPr>
          <w:rFonts w:ascii="����" w:hAnsi="����"/>
          <w:color w:val="000000"/>
          <w:sz w:val="21"/>
          <w:szCs w:val="21"/>
        </w:rPr>
        <w:t>“</w:t>
      </w:r>
      <w:r>
        <w:rPr>
          <w:rFonts w:ascii="����" w:hAnsi="����"/>
          <w:color w:val="000000"/>
          <w:sz w:val="21"/>
          <w:szCs w:val="21"/>
        </w:rPr>
        <w:t>扬帆资助计划</w:t>
      </w:r>
      <w:r>
        <w:rPr>
          <w:rFonts w:ascii="����" w:hAnsi="����"/>
          <w:color w:val="000000"/>
          <w:sz w:val="21"/>
          <w:szCs w:val="21"/>
        </w:rPr>
        <w:t>”</w:t>
      </w:r>
      <w:r>
        <w:rPr>
          <w:rFonts w:ascii="����" w:hAnsi="����"/>
          <w:color w:val="000000"/>
          <w:sz w:val="21"/>
          <w:szCs w:val="21"/>
        </w:rPr>
        <w:t>、骨干教师</w:t>
      </w:r>
      <w:r>
        <w:rPr>
          <w:rFonts w:ascii="����" w:hAnsi="����"/>
          <w:color w:val="000000"/>
          <w:sz w:val="21"/>
          <w:szCs w:val="21"/>
        </w:rPr>
        <w:t>“</w:t>
      </w:r>
      <w:r>
        <w:rPr>
          <w:rFonts w:ascii="����" w:hAnsi="����"/>
          <w:color w:val="000000"/>
          <w:sz w:val="21"/>
          <w:szCs w:val="21"/>
        </w:rPr>
        <w:t>择优资助计划</w:t>
      </w:r>
      <w:r>
        <w:rPr>
          <w:rFonts w:ascii="����" w:hAnsi="����"/>
          <w:color w:val="000000"/>
          <w:sz w:val="21"/>
          <w:szCs w:val="21"/>
        </w:rPr>
        <w:t>”</w:t>
      </w:r>
      <w:r>
        <w:rPr>
          <w:rFonts w:ascii="����" w:hAnsi="����"/>
          <w:color w:val="000000"/>
          <w:sz w:val="21"/>
          <w:szCs w:val="21"/>
        </w:rPr>
        <w:t>，为各层次教师成长发展提供支持。</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坚持主动引领，以强烈的责任担当开展理论创新</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在推进中国特色社会主义理论体系创新过程中，高校哲学社会科学教师肩负着重要任务。北京市注重整合资源和力量，积极做好引领工作。一是强化协同创新。二是强化正面发声。三是强化成果培育。</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强化思想引领，创新方式方法，落实立德树人根本任务</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浙江省</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党的十八大以来，浙江省委紧紧围绕立德树人根本任务，以问题为导向，强化组织领导，创新方式方法，以社会主义核心价值观引领校园思想政治建设，努力为大学生健康成长营造良好的环境。</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突出政治意识，切实加强高校思想政治工作领导</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历届浙江省委高度重视高校思想政治工作，省委主要领导一任接着一任亲自抓。</w:t>
      </w:r>
      <w:r>
        <w:rPr>
          <w:rFonts w:ascii="����" w:hAnsi="����"/>
          <w:color w:val="000000"/>
          <w:sz w:val="21"/>
          <w:szCs w:val="21"/>
        </w:rPr>
        <w:t>2005</w:t>
      </w:r>
      <w:r>
        <w:rPr>
          <w:rFonts w:ascii="����" w:hAnsi="����"/>
          <w:color w:val="000000"/>
          <w:sz w:val="21"/>
          <w:szCs w:val="21"/>
        </w:rPr>
        <w:t>年，在时任省委书记习近平的主持下，浙江省委建立了省领导联系高校和定期为师生作形势政策报告制度。</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一是抓方向，明责任。</w:t>
      </w:r>
      <w:r>
        <w:rPr>
          <w:rFonts w:ascii="����" w:hAnsi="����"/>
          <w:color w:val="000000"/>
          <w:sz w:val="21"/>
          <w:szCs w:val="21"/>
        </w:rPr>
        <w:t>2015</w:t>
      </w:r>
      <w:r>
        <w:rPr>
          <w:rFonts w:ascii="����" w:hAnsi="����"/>
          <w:color w:val="000000"/>
          <w:sz w:val="21"/>
          <w:szCs w:val="21"/>
        </w:rPr>
        <w:t>年，省委高规格召开全省高校思想政治工作会议，省级四套班子领导参加。省领导带头通过上讲台对话、进入课堂听课、深入公寓交流，掌握一手信息，见微知著，查找问题，</w:t>
      </w:r>
      <w:proofErr w:type="gramStart"/>
      <w:r>
        <w:rPr>
          <w:rFonts w:ascii="����" w:hAnsi="����"/>
          <w:color w:val="000000"/>
          <w:sz w:val="21"/>
          <w:szCs w:val="21"/>
        </w:rPr>
        <w:t>点睛明</w:t>
      </w:r>
      <w:proofErr w:type="gramEnd"/>
      <w:r>
        <w:rPr>
          <w:rFonts w:ascii="����" w:hAnsi="����"/>
          <w:color w:val="000000"/>
          <w:sz w:val="21"/>
          <w:szCs w:val="21"/>
        </w:rPr>
        <w:t>题。在省委的示范带动下，地方党委高度重视，建立完善了高校思想政治工作制度，积极创新载体，改进作风；高校党委落实主体责任，真正明确思想政治工作</w:t>
      </w:r>
      <w:proofErr w:type="gramStart"/>
      <w:r>
        <w:rPr>
          <w:rFonts w:ascii="����" w:hAnsi="����"/>
          <w:color w:val="000000"/>
          <w:sz w:val="21"/>
          <w:szCs w:val="21"/>
        </w:rPr>
        <w:t>在立校办学</w:t>
      </w:r>
      <w:proofErr w:type="gramEnd"/>
      <w:r>
        <w:rPr>
          <w:rFonts w:ascii="����" w:hAnsi="����"/>
          <w:color w:val="000000"/>
          <w:sz w:val="21"/>
          <w:szCs w:val="21"/>
        </w:rPr>
        <w:t>中的重要地位，狠抓落实，提高实效。</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二是抓细节，重实践。</w:t>
      </w:r>
      <w:r>
        <w:rPr>
          <w:rFonts w:ascii="����" w:hAnsi="����"/>
          <w:color w:val="000000"/>
          <w:sz w:val="21"/>
          <w:szCs w:val="21"/>
        </w:rPr>
        <w:t>2012</w:t>
      </w:r>
      <w:r>
        <w:rPr>
          <w:rFonts w:ascii="����" w:hAnsi="����"/>
          <w:color w:val="000000"/>
          <w:sz w:val="21"/>
          <w:szCs w:val="21"/>
        </w:rPr>
        <w:t>年，省委主要领导提出要从抓好学生公寓环境做起，全面加强大学生的教育引导和管理服务工作。</w:t>
      </w:r>
      <w:r>
        <w:rPr>
          <w:rFonts w:ascii="����" w:hAnsi="����"/>
          <w:color w:val="000000"/>
          <w:sz w:val="21"/>
          <w:szCs w:val="21"/>
        </w:rPr>
        <w:t>4</w:t>
      </w:r>
      <w:r>
        <w:rPr>
          <w:rFonts w:ascii="����" w:hAnsi="����"/>
          <w:color w:val="000000"/>
          <w:sz w:val="21"/>
          <w:szCs w:val="21"/>
        </w:rPr>
        <w:t>年间，全省高校累计投入</w:t>
      </w:r>
      <w:r>
        <w:rPr>
          <w:rFonts w:ascii="����" w:hAnsi="����"/>
          <w:color w:val="000000"/>
          <w:sz w:val="21"/>
          <w:szCs w:val="21"/>
        </w:rPr>
        <w:t>10</w:t>
      </w:r>
      <w:r>
        <w:rPr>
          <w:rFonts w:ascii="����" w:hAnsi="����"/>
          <w:color w:val="000000"/>
          <w:sz w:val="21"/>
          <w:szCs w:val="21"/>
        </w:rPr>
        <w:t>多亿元改善学生公寓。</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三是抓短板，促改革。制定了《浙江省高校思政理论课改革实施方案》，推出了以改进课堂教学、提高教师素质、推进实践育人机制建设为重点的</w:t>
      </w:r>
      <w:r>
        <w:rPr>
          <w:rFonts w:ascii="����" w:hAnsi="����"/>
          <w:color w:val="000000"/>
          <w:sz w:val="21"/>
          <w:szCs w:val="21"/>
        </w:rPr>
        <w:t>“</w:t>
      </w:r>
      <w:r>
        <w:rPr>
          <w:rFonts w:ascii="����" w:hAnsi="����"/>
          <w:color w:val="000000"/>
          <w:sz w:val="21"/>
          <w:szCs w:val="21"/>
        </w:rPr>
        <w:t>双十</w:t>
      </w:r>
      <w:r>
        <w:rPr>
          <w:rFonts w:ascii="����" w:hAnsi="����"/>
          <w:color w:val="000000"/>
          <w:sz w:val="21"/>
          <w:szCs w:val="21"/>
        </w:rPr>
        <w:t>”</w:t>
      </w:r>
      <w:r>
        <w:rPr>
          <w:rFonts w:ascii="����" w:hAnsi="����"/>
          <w:color w:val="000000"/>
          <w:sz w:val="21"/>
          <w:szCs w:val="21"/>
        </w:rPr>
        <w:t>举措，出台了领导干部讲课听课等制度，并将</w:t>
      </w:r>
      <w:proofErr w:type="gramStart"/>
      <w:r>
        <w:rPr>
          <w:rFonts w:ascii="����" w:hAnsi="����"/>
          <w:color w:val="000000"/>
          <w:sz w:val="21"/>
          <w:szCs w:val="21"/>
        </w:rPr>
        <w:t>思政理论课改革</w:t>
      </w:r>
      <w:proofErr w:type="gramEnd"/>
      <w:r>
        <w:rPr>
          <w:rFonts w:ascii="����" w:hAnsi="����"/>
          <w:color w:val="000000"/>
          <w:sz w:val="21"/>
          <w:szCs w:val="21"/>
        </w:rPr>
        <w:t>列入省委</w:t>
      </w:r>
      <w:r>
        <w:rPr>
          <w:rFonts w:ascii="����" w:hAnsi="����"/>
          <w:color w:val="000000"/>
          <w:sz w:val="21"/>
          <w:szCs w:val="21"/>
        </w:rPr>
        <w:t>2014</w:t>
      </w:r>
      <w:r>
        <w:rPr>
          <w:rFonts w:ascii="����" w:hAnsi="����"/>
          <w:color w:val="000000"/>
          <w:sz w:val="21"/>
          <w:szCs w:val="21"/>
        </w:rPr>
        <w:t>年度</w:t>
      </w:r>
      <w:r>
        <w:rPr>
          <w:rFonts w:ascii="����" w:hAnsi="����"/>
          <w:color w:val="000000"/>
          <w:sz w:val="21"/>
          <w:szCs w:val="21"/>
        </w:rPr>
        <w:t>22</w:t>
      </w:r>
      <w:r>
        <w:rPr>
          <w:rFonts w:ascii="����" w:hAnsi="����"/>
          <w:color w:val="000000"/>
          <w:sz w:val="21"/>
          <w:szCs w:val="21"/>
        </w:rPr>
        <w:t>项重点突破改革项目之一。通过一系列改革，学生对</w:t>
      </w:r>
      <w:proofErr w:type="gramStart"/>
      <w:r>
        <w:rPr>
          <w:rFonts w:ascii="����" w:hAnsi="����"/>
          <w:color w:val="000000"/>
          <w:sz w:val="21"/>
          <w:szCs w:val="21"/>
        </w:rPr>
        <w:t>思政理论</w:t>
      </w:r>
      <w:proofErr w:type="gramEnd"/>
      <w:r>
        <w:rPr>
          <w:rFonts w:ascii="����" w:hAnsi="����"/>
          <w:color w:val="000000"/>
          <w:sz w:val="21"/>
          <w:szCs w:val="21"/>
        </w:rPr>
        <w:t>课的满意度从</w:t>
      </w:r>
      <w:r>
        <w:rPr>
          <w:rFonts w:ascii="����" w:hAnsi="����"/>
          <w:color w:val="000000"/>
          <w:sz w:val="21"/>
          <w:szCs w:val="21"/>
        </w:rPr>
        <w:t>2013</w:t>
      </w:r>
      <w:r>
        <w:rPr>
          <w:rFonts w:ascii="����" w:hAnsi="����"/>
          <w:color w:val="000000"/>
          <w:sz w:val="21"/>
          <w:szCs w:val="21"/>
        </w:rPr>
        <w:t>年的</w:t>
      </w:r>
      <w:r>
        <w:rPr>
          <w:rFonts w:ascii="����" w:hAnsi="����"/>
          <w:color w:val="000000"/>
          <w:sz w:val="21"/>
          <w:szCs w:val="21"/>
        </w:rPr>
        <w:t>68.8%</w:t>
      </w:r>
      <w:r>
        <w:rPr>
          <w:rFonts w:ascii="����" w:hAnsi="����"/>
          <w:color w:val="000000"/>
          <w:sz w:val="21"/>
          <w:szCs w:val="21"/>
        </w:rPr>
        <w:t>逐年上升到</w:t>
      </w:r>
      <w:r>
        <w:rPr>
          <w:rFonts w:ascii="����" w:hAnsi="����"/>
          <w:color w:val="000000"/>
          <w:sz w:val="21"/>
          <w:szCs w:val="21"/>
        </w:rPr>
        <w:t>2016</w:t>
      </w:r>
      <w:r>
        <w:rPr>
          <w:rFonts w:ascii="����" w:hAnsi="����"/>
          <w:color w:val="000000"/>
          <w:sz w:val="21"/>
          <w:szCs w:val="21"/>
        </w:rPr>
        <w:t>年的</w:t>
      </w:r>
      <w:r>
        <w:rPr>
          <w:rFonts w:ascii="����" w:hAnsi="����"/>
          <w:color w:val="000000"/>
          <w:sz w:val="21"/>
          <w:szCs w:val="21"/>
        </w:rPr>
        <w:t>82.6%</w:t>
      </w:r>
      <w:r>
        <w:rPr>
          <w:rFonts w:ascii="����" w:hAnsi="����"/>
          <w:color w:val="000000"/>
          <w:sz w:val="21"/>
          <w:szCs w:val="21"/>
        </w:rPr>
        <w:t>。</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着眼实际实效，创新思想政治工作方式方法</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中国特色社会主义在浙江的生动实践，本身就是一部鲜活教材。我们探索实施了一系列具有浙江特色的思想政治工作新举措，取得了较好的成效。一是建设思想政治教育辅助教材体系。编写了《中国特色社会主义在浙江的实践》《浙江精神与浙江发展》等地方思想政治教育教材，初步形成了根植于浙江大地、立足于浙江人民实践、具有浙江特色的思想政治教</w:t>
      </w:r>
      <w:r>
        <w:rPr>
          <w:rFonts w:ascii="����" w:hAnsi="����"/>
          <w:color w:val="000000"/>
          <w:sz w:val="21"/>
          <w:szCs w:val="21"/>
        </w:rPr>
        <w:lastRenderedPageBreak/>
        <w:t>育辅助教材体系。二是创新实践育人工作机制。实施</w:t>
      </w:r>
      <w:r>
        <w:rPr>
          <w:rFonts w:ascii="����" w:hAnsi="����"/>
          <w:color w:val="000000"/>
          <w:sz w:val="21"/>
          <w:szCs w:val="21"/>
        </w:rPr>
        <w:t>“</w:t>
      </w:r>
      <w:r>
        <w:rPr>
          <w:rFonts w:ascii="����" w:hAnsi="����"/>
          <w:color w:val="000000"/>
          <w:sz w:val="21"/>
          <w:szCs w:val="21"/>
        </w:rPr>
        <w:t>百校联百镇</w:t>
      </w:r>
      <w:r>
        <w:rPr>
          <w:rFonts w:ascii="����" w:hAnsi="����"/>
          <w:color w:val="000000"/>
          <w:sz w:val="21"/>
          <w:szCs w:val="21"/>
        </w:rPr>
        <w:t>”“</w:t>
      </w:r>
      <w:r>
        <w:rPr>
          <w:rFonts w:ascii="����" w:hAnsi="����"/>
          <w:color w:val="000000"/>
          <w:sz w:val="21"/>
          <w:szCs w:val="21"/>
        </w:rPr>
        <w:t>双百双进</w:t>
      </w:r>
      <w:r>
        <w:rPr>
          <w:rFonts w:ascii="����" w:hAnsi="����"/>
          <w:color w:val="000000"/>
          <w:sz w:val="21"/>
          <w:szCs w:val="21"/>
        </w:rPr>
        <w:t>”</w:t>
      </w:r>
      <w:r>
        <w:rPr>
          <w:rFonts w:ascii="����" w:hAnsi="����"/>
          <w:color w:val="000000"/>
          <w:sz w:val="21"/>
          <w:szCs w:val="21"/>
        </w:rPr>
        <w:t>工程，遴选</w:t>
      </w:r>
      <w:r>
        <w:rPr>
          <w:rFonts w:ascii="����" w:hAnsi="����"/>
          <w:color w:val="000000"/>
          <w:sz w:val="21"/>
          <w:szCs w:val="21"/>
        </w:rPr>
        <w:t>100</w:t>
      </w:r>
      <w:r>
        <w:rPr>
          <w:rFonts w:ascii="����" w:hAnsi="����"/>
          <w:color w:val="000000"/>
          <w:sz w:val="21"/>
          <w:szCs w:val="21"/>
        </w:rPr>
        <w:t>个乡镇（街道、社区）作为高校</w:t>
      </w:r>
      <w:proofErr w:type="gramStart"/>
      <w:r>
        <w:rPr>
          <w:rFonts w:ascii="����" w:hAnsi="����"/>
          <w:color w:val="000000"/>
          <w:sz w:val="21"/>
          <w:szCs w:val="21"/>
        </w:rPr>
        <w:t>思政理论</w:t>
      </w:r>
      <w:proofErr w:type="gramEnd"/>
      <w:r>
        <w:rPr>
          <w:rFonts w:ascii="����" w:hAnsi="����"/>
          <w:color w:val="000000"/>
          <w:sz w:val="21"/>
          <w:szCs w:val="21"/>
        </w:rPr>
        <w:t>课教学定点实践基地，校地长期合作育人。建立以既有理论水平又有实践经验的厅局级干部为主的特聘导师师资库，充实大学生思想政治教育工作队伍。三是开展文化校园创建活动。广泛开展传承校训、传唱校歌活动，推动建好校史馆、博物馆，创建校园文化标志符号。做到师生对校园文化</w:t>
      </w:r>
      <w:r>
        <w:rPr>
          <w:rFonts w:ascii="����" w:hAnsi="����"/>
          <w:color w:val="000000"/>
          <w:sz w:val="21"/>
          <w:szCs w:val="21"/>
        </w:rPr>
        <w:t>“</w:t>
      </w:r>
      <w:r>
        <w:rPr>
          <w:rFonts w:ascii="����" w:hAnsi="����"/>
          <w:color w:val="000000"/>
          <w:sz w:val="21"/>
          <w:szCs w:val="21"/>
        </w:rPr>
        <w:t>看得见、摸得着、感受得到</w:t>
      </w:r>
      <w:r>
        <w:rPr>
          <w:rFonts w:ascii="����" w:hAnsi="����"/>
          <w:color w:val="000000"/>
          <w:sz w:val="21"/>
          <w:szCs w:val="21"/>
        </w:rPr>
        <w:t>”</w:t>
      </w:r>
      <w:r>
        <w:rPr>
          <w:rFonts w:ascii="����" w:hAnsi="����"/>
          <w:color w:val="000000"/>
          <w:sz w:val="21"/>
          <w:szCs w:val="21"/>
        </w:rPr>
        <w:t>。目前，我省文化校园建设正在</w:t>
      </w:r>
      <w:r>
        <w:rPr>
          <w:rFonts w:ascii="����" w:hAnsi="����"/>
          <w:color w:val="000000"/>
          <w:sz w:val="21"/>
          <w:szCs w:val="21"/>
        </w:rPr>
        <w:t>12</w:t>
      </w:r>
      <w:r>
        <w:rPr>
          <w:rFonts w:ascii="����" w:hAnsi="����"/>
          <w:color w:val="000000"/>
          <w:sz w:val="21"/>
          <w:szCs w:val="21"/>
        </w:rPr>
        <w:t>家试点高校的基础上，向全省高校全面铺开。</w:t>
      </w:r>
      <w:r>
        <w:rPr>
          <w:rFonts w:ascii="����" w:hAnsi="����"/>
          <w:color w:val="000000"/>
          <w:sz w:val="21"/>
          <w:szCs w:val="21"/>
        </w:rPr>
        <w:t> </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落实主体责任，传承红色基因，加强大学生思想政治教育</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陕西省</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陕西省委、省政府不断创新大学生思想政治教育工作，引导青年学生弘扬延安精神，传承红色基因，收到良好成效。</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强化党的领导，加强队伍建设</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一是构建大思政工作机制。省委常委会定期听取大学生思想政治教育工作汇报，专题研究解决突出问题。省委制定了省领导联系高校制度和领导干部上讲台制度，要求省级领导每年至少到高校作一次报告。二是加强党对大学生思想政治教育的组织领导。陕西省委决定单设高教工委，加强对大学生思想政治教育工作的领导。创造性地开展高校巡视诊断工作，逐校把脉问诊，一校</w:t>
      </w:r>
      <w:proofErr w:type="gramStart"/>
      <w:r>
        <w:rPr>
          <w:rFonts w:ascii="����" w:hAnsi="����"/>
          <w:color w:val="000000"/>
          <w:sz w:val="21"/>
          <w:szCs w:val="21"/>
        </w:rPr>
        <w:t>一策开药方</w:t>
      </w:r>
      <w:proofErr w:type="gramEnd"/>
      <w:r>
        <w:rPr>
          <w:rFonts w:ascii="����" w:hAnsi="����"/>
          <w:color w:val="000000"/>
          <w:sz w:val="21"/>
          <w:szCs w:val="21"/>
        </w:rPr>
        <w:t>，落实思想政治教育主体责任。三是足额选好配强大学生思想政治教育队伍。按照</w:t>
      </w:r>
      <w:r>
        <w:rPr>
          <w:rFonts w:ascii="����" w:hAnsi="����"/>
          <w:color w:val="000000"/>
          <w:sz w:val="21"/>
          <w:szCs w:val="21"/>
        </w:rPr>
        <w:t>1</w:t>
      </w:r>
      <w:r>
        <w:rPr>
          <w:rFonts w:hint="eastAsia"/>
          <w:color w:val="000000"/>
          <w:sz w:val="21"/>
          <w:szCs w:val="21"/>
        </w:rPr>
        <w:t>∶</w:t>
      </w:r>
      <w:r>
        <w:rPr>
          <w:rFonts w:ascii="����" w:hAnsi="����"/>
          <w:color w:val="000000"/>
          <w:sz w:val="21"/>
          <w:szCs w:val="21"/>
        </w:rPr>
        <w:t>200</w:t>
      </w:r>
      <w:r>
        <w:rPr>
          <w:rFonts w:ascii="����" w:hAnsi="����"/>
          <w:color w:val="000000"/>
          <w:sz w:val="21"/>
          <w:szCs w:val="21"/>
        </w:rPr>
        <w:t>标准，核定增配高校专职辅导员编制</w:t>
      </w:r>
      <w:r>
        <w:rPr>
          <w:rFonts w:ascii="����" w:hAnsi="����"/>
          <w:color w:val="000000"/>
          <w:sz w:val="21"/>
          <w:szCs w:val="21"/>
        </w:rPr>
        <w:t>1763</w:t>
      </w:r>
      <w:r>
        <w:rPr>
          <w:rFonts w:ascii="����" w:hAnsi="����"/>
          <w:color w:val="000000"/>
          <w:sz w:val="21"/>
          <w:szCs w:val="21"/>
        </w:rPr>
        <w:t>名，并努力缓解高校</w:t>
      </w:r>
      <w:proofErr w:type="gramStart"/>
      <w:r>
        <w:rPr>
          <w:rFonts w:ascii="����" w:hAnsi="����"/>
          <w:color w:val="000000"/>
          <w:sz w:val="21"/>
          <w:szCs w:val="21"/>
        </w:rPr>
        <w:t>思政课</w:t>
      </w:r>
      <w:proofErr w:type="gramEnd"/>
      <w:r>
        <w:rPr>
          <w:rFonts w:ascii="����" w:hAnsi="����"/>
          <w:color w:val="000000"/>
          <w:sz w:val="21"/>
          <w:szCs w:val="21"/>
        </w:rPr>
        <w:t>教师紧缺问题。高校辅导员职称评聘</w:t>
      </w:r>
      <w:r>
        <w:rPr>
          <w:rFonts w:ascii="����" w:hAnsi="����"/>
          <w:color w:val="000000"/>
          <w:sz w:val="21"/>
          <w:szCs w:val="21"/>
        </w:rPr>
        <w:t>“</w:t>
      </w:r>
      <w:r>
        <w:rPr>
          <w:rFonts w:ascii="����" w:hAnsi="����"/>
          <w:color w:val="000000"/>
          <w:sz w:val="21"/>
          <w:szCs w:val="21"/>
        </w:rPr>
        <w:t>单列指标、单设标准、单独评审</w:t>
      </w:r>
      <w:r>
        <w:rPr>
          <w:rFonts w:ascii="����" w:hAnsi="����"/>
          <w:color w:val="000000"/>
          <w:sz w:val="21"/>
          <w:szCs w:val="21"/>
        </w:rPr>
        <w:t>”</w:t>
      </w:r>
      <w:r>
        <w:rPr>
          <w:rFonts w:ascii="����" w:hAnsi="����"/>
          <w:color w:val="000000"/>
          <w:sz w:val="21"/>
          <w:szCs w:val="21"/>
        </w:rPr>
        <w:t>，提升辅导员队伍专业化、职业化水平。</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弘扬延安精神，传承红色基因</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延安精神是陕西突出的政治优势和宝贵的教育资源。我们以家国情怀、社会关爱和人格修养教育为重点，广泛开展延安精神进校园活动。一是推动延安精神进校园、进课堂。把延安精神教育作为大学生思想政治教育重要内容，大力加强革命传统教育和党的光辉历史教育，用民族文化、革命传统和现代精神哺育青年学子，教育大学生坚定正确政治方向。二是开辟社会实践第二课堂。组织大学生到延安、照金、马栏等革命旧址体悟革命传统，在今昔对比中增强对中国特色社会主义的道路自信、理论自信、制度自信、文化自信。三是在校园文化创建中凸显红色基因。各高校深入挖掘红色资源新内涵，精心打造红色校园文化精品项目。</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创新教育方法，增强思想政治教育实效</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一是发挥延安大学辐射源作用。在我党创办的第一所综合性大学</w:t>
      </w:r>
      <w:r>
        <w:rPr>
          <w:rFonts w:ascii="����" w:hAnsi="����"/>
          <w:color w:val="000000"/>
          <w:sz w:val="21"/>
          <w:szCs w:val="21"/>
        </w:rPr>
        <w:t>——</w:t>
      </w:r>
      <w:r>
        <w:rPr>
          <w:rFonts w:ascii="����" w:hAnsi="����"/>
          <w:color w:val="000000"/>
          <w:sz w:val="21"/>
          <w:szCs w:val="21"/>
        </w:rPr>
        <w:t>延安大学建立延安精神教育基地，利用寒暑假组织大学生到枣园、杨家岭、南泥湾等红色教育景点开展现场教</w:t>
      </w:r>
      <w:r>
        <w:rPr>
          <w:rFonts w:ascii="����" w:hAnsi="����"/>
          <w:color w:val="000000"/>
          <w:sz w:val="21"/>
          <w:szCs w:val="21"/>
        </w:rPr>
        <w:lastRenderedPageBreak/>
        <w:t>学，重温党的历史。二是精心培育典型，彰显延安精神的时代特色。先后推出了全国重大宣传典型西北大学理论物理学家侯伯宇教授、优秀党员专家杨凌职业技术学院小麦育种专家赵瑜研究员、航天教育奠基人西北工业大学航空航天专家陈士</w:t>
      </w:r>
      <w:proofErr w:type="gramStart"/>
      <w:r>
        <w:rPr>
          <w:rFonts w:ascii="����" w:hAnsi="����"/>
          <w:color w:val="000000"/>
          <w:sz w:val="21"/>
          <w:szCs w:val="21"/>
        </w:rPr>
        <w:t>橹</w:t>
      </w:r>
      <w:proofErr w:type="gramEnd"/>
      <w:r>
        <w:rPr>
          <w:rFonts w:ascii="����" w:hAnsi="����"/>
          <w:color w:val="000000"/>
          <w:sz w:val="21"/>
          <w:szCs w:val="21"/>
        </w:rPr>
        <w:t>院士、见义勇为大学生西安建筑科技大学吴树强等一大批先进典型，用师生身边的榜样激励大学生自觉传承红色基因，积极</w:t>
      </w:r>
      <w:proofErr w:type="gramStart"/>
      <w:r>
        <w:rPr>
          <w:rFonts w:ascii="����" w:hAnsi="����"/>
          <w:color w:val="000000"/>
          <w:sz w:val="21"/>
          <w:szCs w:val="21"/>
        </w:rPr>
        <w:t>践行</w:t>
      </w:r>
      <w:proofErr w:type="gramEnd"/>
      <w:r>
        <w:rPr>
          <w:rFonts w:ascii="����" w:hAnsi="����"/>
          <w:color w:val="000000"/>
          <w:sz w:val="21"/>
          <w:szCs w:val="21"/>
        </w:rPr>
        <w:t>社会主义核心价值观。三是坚持实事求是，回应学生关切。充分发扬延安精神，坚持解放思想实事求是，把思想问题和实际问题紧密结合、同步解决。针对大学生就业问题、针对家庭经济困难学生、针对大学生心理健康问题等都有具体举措。</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高举中国特色社会主义伟大旗帜，打造又红又专的引路人</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清华大学</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清华大学党委一贯高度重视教师思想政治工作，引导教师中的先进分子树立共产主义理想信念，团结带领广大师生又红又专、爱国奉献，形成了独具特色的优秀传统和精神文化，确保始终坚持正确办学方向，把党的教育方针切实贯彻到位。</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打造思想政治工作的坚强堡垒</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学校注重占领思想政治工作制高点，拓展宣传教育的覆盖面，将思想政治工作深入到校园生活的各个方面。</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一是推动教师提升思想政治认识高度。党政班子按照社会主义政治家教育家的要求，带头学、领头做，打造</w:t>
      </w:r>
      <w:r>
        <w:rPr>
          <w:rFonts w:ascii="����" w:hAnsi="����"/>
          <w:color w:val="000000"/>
          <w:sz w:val="21"/>
          <w:szCs w:val="21"/>
        </w:rPr>
        <w:t>“</w:t>
      </w:r>
      <w:r>
        <w:rPr>
          <w:rFonts w:ascii="����" w:hAnsi="����"/>
          <w:color w:val="000000"/>
          <w:sz w:val="21"/>
          <w:szCs w:val="21"/>
        </w:rPr>
        <w:t>不漏气发动机</w:t>
      </w:r>
      <w:r>
        <w:rPr>
          <w:rFonts w:ascii="����" w:hAnsi="����"/>
          <w:color w:val="000000"/>
          <w:sz w:val="21"/>
          <w:szCs w:val="21"/>
        </w:rPr>
        <w:t>”</w:t>
      </w:r>
      <w:r>
        <w:rPr>
          <w:rFonts w:ascii="����" w:hAnsi="����"/>
          <w:color w:val="000000"/>
          <w:sz w:val="21"/>
          <w:szCs w:val="21"/>
        </w:rPr>
        <w:t>，为抓好全校思想政治工作打下坚实基础。二是延展思想政治工作的频谱广度。成立党委书记、校长任双组长的人才工作领导小组，将政治立场、立德树人表现作为教师聘用考核先置要求。建立价值塑造、能力培养、知识传授</w:t>
      </w:r>
      <w:r>
        <w:rPr>
          <w:rFonts w:ascii="����" w:hAnsi="����"/>
          <w:color w:val="000000"/>
          <w:sz w:val="21"/>
          <w:szCs w:val="21"/>
        </w:rPr>
        <w:t>“</w:t>
      </w:r>
      <w:r>
        <w:rPr>
          <w:rFonts w:ascii="����" w:hAnsi="����"/>
          <w:color w:val="000000"/>
          <w:sz w:val="21"/>
          <w:szCs w:val="21"/>
        </w:rPr>
        <w:t>三位一体</w:t>
      </w:r>
      <w:r>
        <w:rPr>
          <w:rFonts w:ascii="����" w:hAnsi="����"/>
          <w:color w:val="000000"/>
          <w:sz w:val="21"/>
          <w:szCs w:val="21"/>
        </w:rPr>
        <w:t>”</w:t>
      </w:r>
      <w:r>
        <w:rPr>
          <w:rFonts w:ascii="����" w:hAnsi="����"/>
          <w:color w:val="000000"/>
          <w:sz w:val="21"/>
          <w:szCs w:val="21"/>
        </w:rPr>
        <w:t>的培养模式，要求教师把社会主义核心价值观作为对学生价值引导的核心内容。三是拓展思想政治工作的文化深度。坚持用</w:t>
      </w:r>
      <w:r>
        <w:rPr>
          <w:rFonts w:ascii="����" w:hAnsi="����"/>
          <w:color w:val="000000"/>
          <w:sz w:val="21"/>
          <w:szCs w:val="21"/>
        </w:rPr>
        <w:t>“</w:t>
      </w:r>
      <w:r>
        <w:rPr>
          <w:rFonts w:ascii="����" w:hAnsi="����"/>
          <w:color w:val="000000"/>
          <w:sz w:val="21"/>
          <w:szCs w:val="21"/>
        </w:rPr>
        <w:t>清华师德</w:t>
      </w:r>
      <w:r>
        <w:rPr>
          <w:rFonts w:ascii="����" w:hAnsi="����"/>
          <w:color w:val="000000"/>
          <w:sz w:val="21"/>
          <w:szCs w:val="21"/>
        </w:rPr>
        <w:t>”</w:t>
      </w:r>
      <w:r>
        <w:rPr>
          <w:rFonts w:ascii="����" w:hAnsi="����"/>
          <w:color w:val="000000"/>
          <w:sz w:val="21"/>
          <w:szCs w:val="21"/>
        </w:rPr>
        <w:t>教育全体教师，将弘扬中华优秀传统文化、革命文化和社会主义先进文化写入学校文化建设</w:t>
      </w:r>
      <w:r>
        <w:rPr>
          <w:rFonts w:ascii="����" w:hAnsi="����"/>
          <w:color w:val="000000"/>
          <w:sz w:val="21"/>
          <w:szCs w:val="21"/>
        </w:rPr>
        <w:t>“</w:t>
      </w:r>
      <w:r>
        <w:rPr>
          <w:rFonts w:ascii="����" w:hAnsi="����"/>
          <w:color w:val="000000"/>
          <w:sz w:val="21"/>
          <w:szCs w:val="21"/>
        </w:rPr>
        <w:t>十三五</w:t>
      </w:r>
      <w:r>
        <w:rPr>
          <w:rFonts w:ascii="����" w:hAnsi="����"/>
          <w:color w:val="000000"/>
          <w:sz w:val="21"/>
          <w:szCs w:val="21"/>
        </w:rPr>
        <w:t>”</w:t>
      </w:r>
      <w:r>
        <w:rPr>
          <w:rFonts w:ascii="����" w:hAnsi="����"/>
          <w:color w:val="000000"/>
          <w:sz w:val="21"/>
          <w:szCs w:val="21"/>
        </w:rPr>
        <w:t>规划。以教师为主力组建网络引导队伍，在热点事件中积极发声，旗帜鲜明地批驳错误言论。</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以党建为龙头引领教师思想政治工作</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清华全校</w:t>
      </w:r>
      <w:r>
        <w:rPr>
          <w:rFonts w:ascii="����" w:hAnsi="����"/>
          <w:color w:val="000000"/>
          <w:sz w:val="21"/>
          <w:szCs w:val="21"/>
        </w:rPr>
        <w:t>199</w:t>
      </w:r>
      <w:r>
        <w:rPr>
          <w:rFonts w:ascii="����" w:hAnsi="����"/>
          <w:color w:val="000000"/>
          <w:sz w:val="21"/>
          <w:szCs w:val="21"/>
        </w:rPr>
        <w:t>个教师党支部全面覆盖教学科研一线，教师党员达</w:t>
      </w:r>
      <w:r>
        <w:rPr>
          <w:rFonts w:ascii="����" w:hAnsi="����"/>
          <w:color w:val="000000"/>
          <w:sz w:val="21"/>
          <w:szCs w:val="21"/>
        </w:rPr>
        <w:t>2179</w:t>
      </w:r>
      <w:r>
        <w:rPr>
          <w:rFonts w:ascii="����" w:hAnsi="����"/>
          <w:color w:val="000000"/>
          <w:sz w:val="21"/>
          <w:szCs w:val="21"/>
        </w:rPr>
        <w:t>人，党员比例占</w:t>
      </w:r>
      <w:r>
        <w:rPr>
          <w:rFonts w:ascii="����" w:hAnsi="����"/>
          <w:color w:val="000000"/>
          <w:sz w:val="21"/>
          <w:szCs w:val="21"/>
        </w:rPr>
        <w:t>63.3%</w:t>
      </w:r>
      <w:r>
        <w:rPr>
          <w:rFonts w:ascii="����" w:hAnsi="����"/>
          <w:color w:val="000000"/>
          <w:sz w:val="21"/>
          <w:szCs w:val="21"/>
        </w:rPr>
        <w:t>。</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一是筑牢党支部战斗堡垒。明确规定教师党支部的设置组成、职责要求及组织生活的次数、内容、形式。选齐配强党支部书记，九成以上支部书记由具有高级职称的教师担任。二是激励教师党员当先锋、作表率。选树身边的优秀典型，向优秀共产党员学习。在</w:t>
      </w:r>
      <w:r>
        <w:rPr>
          <w:rFonts w:ascii="����" w:hAnsi="����"/>
          <w:color w:val="000000"/>
          <w:sz w:val="21"/>
          <w:szCs w:val="21"/>
        </w:rPr>
        <w:t>“</w:t>
      </w:r>
      <w:r>
        <w:rPr>
          <w:rFonts w:ascii="����" w:hAnsi="����"/>
          <w:color w:val="000000"/>
          <w:sz w:val="21"/>
          <w:szCs w:val="21"/>
        </w:rPr>
        <w:t>两学一做</w:t>
      </w:r>
      <w:r>
        <w:rPr>
          <w:rFonts w:ascii="����" w:hAnsi="����"/>
          <w:color w:val="000000"/>
          <w:sz w:val="21"/>
          <w:szCs w:val="21"/>
        </w:rPr>
        <w:t>”</w:t>
      </w:r>
      <w:r>
        <w:rPr>
          <w:rFonts w:ascii="����" w:hAnsi="����"/>
          <w:color w:val="000000"/>
          <w:sz w:val="21"/>
          <w:szCs w:val="21"/>
        </w:rPr>
        <w:t>学习教育中按照</w:t>
      </w:r>
      <w:r>
        <w:rPr>
          <w:rFonts w:ascii="����" w:hAnsi="����"/>
          <w:color w:val="000000"/>
          <w:sz w:val="21"/>
          <w:szCs w:val="21"/>
        </w:rPr>
        <w:t>“</w:t>
      </w:r>
      <w:r>
        <w:rPr>
          <w:rFonts w:ascii="����" w:hAnsi="����"/>
          <w:color w:val="000000"/>
          <w:sz w:val="21"/>
          <w:szCs w:val="21"/>
        </w:rPr>
        <w:t>四讲四有</w:t>
      </w:r>
      <w:r>
        <w:rPr>
          <w:rFonts w:ascii="����" w:hAnsi="����"/>
          <w:color w:val="000000"/>
          <w:sz w:val="21"/>
          <w:szCs w:val="21"/>
        </w:rPr>
        <w:t>”</w:t>
      </w:r>
      <w:r>
        <w:rPr>
          <w:rFonts w:ascii="����" w:hAnsi="����"/>
          <w:color w:val="000000"/>
          <w:sz w:val="21"/>
          <w:szCs w:val="21"/>
        </w:rPr>
        <w:t>标准，深入开展新时期清华大学共产党员行为规范大讨论。</w:t>
      </w:r>
      <w:r>
        <w:rPr>
          <w:rFonts w:ascii="����" w:hAnsi="����"/>
          <w:color w:val="000000"/>
          <w:sz w:val="21"/>
          <w:szCs w:val="21"/>
        </w:rPr>
        <w:lastRenderedPageBreak/>
        <w:t>三是</w:t>
      </w:r>
      <w:r>
        <w:rPr>
          <w:rFonts w:ascii="����" w:hAnsi="����"/>
          <w:color w:val="000000"/>
          <w:sz w:val="21"/>
          <w:szCs w:val="21"/>
        </w:rPr>
        <w:t>“</w:t>
      </w:r>
      <w:r>
        <w:rPr>
          <w:rFonts w:ascii="����" w:hAnsi="����"/>
          <w:color w:val="000000"/>
          <w:sz w:val="21"/>
          <w:szCs w:val="21"/>
        </w:rPr>
        <w:t>不断线</w:t>
      </w:r>
      <w:r>
        <w:rPr>
          <w:rFonts w:ascii="����" w:hAnsi="����"/>
          <w:color w:val="000000"/>
          <w:sz w:val="21"/>
          <w:szCs w:val="21"/>
        </w:rPr>
        <w:t>”</w:t>
      </w:r>
      <w:r>
        <w:rPr>
          <w:rFonts w:ascii="����" w:hAnsi="����"/>
          <w:color w:val="000000"/>
          <w:sz w:val="21"/>
          <w:szCs w:val="21"/>
        </w:rPr>
        <w:t>地做好党员发展工作。始终将对优秀教师的政治引领和政治吸纳作为党委工作重点。党委班子成员直接联系重点教师发展对象，党支部选择学术带头人担任学术骨干中入党积极分子的联系人和介绍人，发挥</w:t>
      </w:r>
      <w:r>
        <w:rPr>
          <w:rFonts w:ascii="����" w:hAnsi="����"/>
          <w:color w:val="000000"/>
          <w:sz w:val="21"/>
          <w:szCs w:val="21"/>
        </w:rPr>
        <w:t>“</w:t>
      </w:r>
      <w:r>
        <w:rPr>
          <w:rFonts w:ascii="����" w:hAnsi="����"/>
          <w:color w:val="000000"/>
          <w:sz w:val="21"/>
          <w:szCs w:val="21"/>
        </w:rPr>
        <w:t>学术导师</w:t>
      </w:r>
      <w:r>
        <w:rPr>
          <w:rFonts w:ascii="����" w:hAnsi="����"/>
          <w:color w:val="000000"/>
          <w:sz w:val="21"/>
          <w:szCs w:val="21"/>
        </w:rPr>
        <w:t>”</w:t>
      </w:r>
      <w:r>
        <w:rPr>
          <w:rFonts w:ascii="����" w:hAnsi="����"/>
          <w:color w:val="000000"/>
          <w:sz w:val="21"/>
          <w:szCs w:val="21"/>
        </w:rPr>
        <w:t>和</w:t>
      </w:r>
      <w:r>
        <w:rPr>
          <w:rFonts w:ascii="����" w:hAnsi="����"/>
          <w:color w:val="000000"/>
          <w:sz w:val="21"/>
          <w:szCs w:val="21"/>
        </w:rPr>
        <w:t>“</w:t>
      </w:r>
      <w:r>
        <w:rPr>
          <w:rFonts w:ascii="����" w:hAnsi="����"/>
          <w:color w:val="000000"/>
          <w:sz w:val="21"/>
          <w:szCs w:val="21"/>
        </w:rPr>
        <w:t>政治导师</w:t>
      </w:r>
      <w:r>
        <w:rPr>
          <w:rFonts w:ascii="����" w:hAnsi="����"/>
          <w:color w:val="000000"/>
          <w:sz w:val="21"/>
          <w:szCs w:val="21"/>
        </w:rPr>
        <w:t>”</w:t>
      </w:r>
      <w:r>
        <w:rPr>
          <w:rFonts w:ascii="����" w:hAnsi="����"/>
          <w:color w:val="000000"/>
          <w:sz w:val="21"/>
          <w:szCs w:val="21"/>
        </w:rPr>
        <w:t>的引导作用。</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重点抓好青年教师思想政治工作</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注重思想引导。通过成立青年教师理论学习研究会，设立专项党建研究基金，组织青年教师社会实践，实施</w:t>
      </w:r>
      <w:r>
        <w:rPr>
          <w:rFonts w:ascii="����" w:hAnsi="����"/>
          <w:color w:val="000000"/>
          <w:sz w:val="21"/>
          <w:szCs w:val="21"/>
        </w:rPr>
        <w:t>“</w:t>
      </w:r>
      <w:r>
        <w:rPr>
          <w:rFonts w:ascii="����" w:hAnsi="����"/>
          <w:color w:val="000000"/>
          <w:sz w:val="21"/>
          <w:szCs w:val="21"/>
        </w:rPr>
        <w:t>青年马克思主义者培养工程</w:t>
      </w:r>
      <w:r>
        <w:rPr>
          <w:rFonts w:ascii="����" w:hAnsi="����"/>
          <w:color w:val="000000"/>
          <w:sz w:val="21"/>
          <w:szCs w:val="21"/>
        </w:rPr>
        <w:t>”</w:t>
      </w:r>
      <w:r>
        <w:rPr>
          <w:rFonts w:ascii="����" w:hAnsi="����"/>
          <w:color w:val="000000"/>
          <w:sz w:val="21"/>
          <w:szCs w:val="21"/>
        </w:rPr>
        <w:t>，支持</w:t>
      </w:r>
      <w:proofErr w:type="gramStart"/>
      <w:r>
        <w:rPr>
          <w:rFonts w:ascii="����" w:hAnsi="����"/>
          <w:color w:val="000000"/>
          <w:sz w:val="21"/>
          <w:szCs w:val="21"/>
        </w:rPr>
        <w:t>思政课</w:t>
      </w:r>
      <w:proofErr w:type="gramEnd"/>
      <w:r>
        <w:rPr>
          <w:rFonts w:ascii="����" w:hAnsi="����"/>
          <w:color w:val="000000"/>
          <w:sz w:val="21"/>
          <w:szCs w:val="21"/>
        </w:rPr>
        <w:t>教师赴境外研修交流等，不断深化青年教师对党的理论、国情社情和学校传统的认知认同。</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完善涵育机制。完善党务部门和院系党委的沟通机制，定期通报</w:t>
      </w:r>
      <w:proofErr w:type="gramStart"/>
      <w:r>
        <w:rPr>
          <w:rFonts w:ascii="����" w:hAnsi="����"/>
          <w:color w:val="000000"/>
          <w:sz w:val="21"/>
          <w:szCs w:val="21"/>
        </w:rPr>
        <w:t>研判青年</w:t>
      </w:r>
      <w:proofErr w:type="gramEnd"/>
      <w:r>
        <w:rPr>
          <w:rFonts w:ascii="����" w:hAnsi="����"/>
          <w:color w:val="000000"/>
          <w:sz w:val="21"/>
          <w:szCs w:val="21"/>
        </w:rPr>
        <w:t>教师思想政治状况，有针对性地加强培训引导。统筹整合</w:t>
      </w:r>
      <w:r>
        <w:rPr>
          <w:rFonts w:ascii="����" w:hAnsi="����"/>
          <w:color w:val="000000"/>
          <w:sz w:val="21"/>
          <w:szCs w:val="21"/>
        </w:rPr>
        <w:t>“</w:t>
      </w:r>
      <w:r>
        <w:rPr>
          <w:rFonts w:ascii="����" w:hAnsi="����"/>
          <w:color w:val="000000"/>
          <w:sz w:val="21"/>
          <w:szCs w:val="21"/>
        </w:rPr>
        <w:t>清华思客</w:t>
      </w:r>
      <w:r>
        <w:rPr>
          <w:rFonts w:ascii="����" w:hAnsi="����"/>
          <w:color w:val="000000"/>
          <w:sz w:val="21"/>
          <w:szCs w:val="21"/>
        </w:rPr>
        <w:t>”“</w:t>
      </w:r>
      <w:r>
        <w:rPr>
          <w:rFonts w:ascii="����" w:hAnsi="����"/>
          <w:color w:val="000000"/>
          <w:sz w:val="21"/>
          <w:szCs w:val="21"/>
        </w:rPr>
        <w:t>青椒乐享会</w:t>
      </w:r>
      <w:r>
        <w:rPr>
          <w:rFonts w:ascii="����" w:hAnsi="����"/>
          <w:color w:val="000000"/>
          <w:sz w:val="21"/>
          <w:szCs w:val="21"/>
        </w:rPr>
        <w:t>”</w:t>
      </w:r>
      <w:r>
        <w:rPr>
          <w:rFonts w:ascii="����" w:hAnsi="����"/>
          <w:color w:val="000000"/>
          <w:sz w:val="21"/>
          <w:szCs w:val="21"/>
        </w:rPr>
        <w:t>等渠道，帮助青年教师学习理论、感受文化、提高认识。</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强化发展支持。在科研启动经费、研究生名额、周转房等方面制定措施向青年教师倾斜，为优秀人才脱颖而出创造良好条件。</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抓责任落实、方法创新、示范引领，做好高校基层党建</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哈尔滨工业大学</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哈尔滨工业大学党委坚持重心下移、关口前移，抓责任落实、抓方法创新、抓示范引领，让学院党组织强起来、党支部活起来、党员动起来，层层落实全面从严治党主体责任。</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坚持严守规格、下足功夫，完善学校党委主导、学院党委主体、党支部主心骨、党员主人翁的基层党建工作责任体系</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学校党委构建了</w:t>
      </w:r>
      <w:r>
        <w:rPr>
          <w:rFonts w:ascii="����" w:hAnsi="����"/>
          <w:color w:val="000000"/>
          <w:sz w:val="21"/>
          <w:szCs w:val="21"/>
        </w:rPr>
        <w:t>“</w:t>
      </w:r>
      <w:r>
        <w:rPr>
          <w:rFonts w:ascii="����" w:hAnsi="����"/>
          <w:color w:val="000000"/>
          <w:sz w:val="21"/>
          <w:szCs w:val="21"/>
        </w:rPr>
        <w:t>学校党委把方向出政策、发挥主导作用，学院党委强化保证监督、发挥主体作用，党支部主动发力、发挥主心骨作用，党员把自己摆进去、发挥主人翁作用</w:t>
      </w:r>
      <w:r>
        <w:rPr>
          <w:rFonts w:ascii="����" w:hAnsi="����"/>
          <w:color w:val="000000"/>
          <w:sz w:val="21"/>
          <w:szCs w:val="21"/>
        </w:rPr>
        <w:t>”</w:t>
      </w:r>
      <w:r>
        <w:rPr>
          <w:rFonts w:ascii="����" w:hAnsi="����"/>
          <w:color w:val="000000"/>
          <w:sz w:val="21"/>
          <w:szCs w:val="21"/>
        </w:rPr>
        <w:t>的责任体系。</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学校党委始终把主体责任放在心上、扛在肩上、抓在手上；不断强化院（系）级党组织抓党建工作的主业主责意识；切实保障党支部发挥主心骨作用；不断激发党员爱党、忧党、兴党、</w:t>
      </w:r>
      <w:proofErr w:type="gramStart"/>
      <w:r>
        <w:rPr>
          <w:rFonts w:ascii="����" w:hAnsi="����"/>
          <w:color w:val="000000"/>
          <w:sz w:val="21"/>
          <w:szCs w:val="21"/>
        </w:rPr>
        <w:t>护党的</w:t>
      </w:r>
      <w:proofErr w:type="gramEnd"/>
      <w:r>
        <w:rPr>
          <w:rFonts w:ascii="����" w:hAnsi="����"/>
          <w:color w:val="000000"/>
          <w:sz w:val="21"/>
          <w:szCs w:val="21"/>
        </w:rPr>
        <w:t>主人翁意识。</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坚持创新方法、围绕师生榜样和重大</w:t>
      </w:r>
      <w:proofErr w:type="gramStart"/>
      <w:r>
        <w:rPr>
          <w:rFonts w:ascii="����" w:hAnsi="����"/>
          <w:color w:val="000000"/>
          <w:sz w:val="21"/>
          <w:szCs w:val="21"/>
        </w:rPr>
        <w:t>任务建</w:t>
      </w:r>
      <w:proofErr w:type="gramEnd"/>
      <w:r>
        <w:rPr>
          <w:rFonts w:ascii="����" w:hAnsi="����"/>
          <w:color w:val="000000"/>
          <w:sz w:val="21"/>
          <w:szCs w:val="21"/>
        </w:rPr>
        <w:t>支部，锤炼特别能吃苦、特别能战斗、特别能攻关、特别能奉献的支部作风</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学校党委大力弘扬载人航天精神，促进党建与中心工作深度融合，确保中心任务到哪里、党的建设就跟进到哪里、思想政治工作就渗透到哪里、党支部的战斗堡垒作用就体现到哪里。</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施行</w:t>
      </w:r>
      <w:r>
        <w:rPr>
          <w:rFonts w:ascii="����" w:hAnsi="����"/>
          <w:color w:val="000000"/>
          <w:sz w:val="21"/>
          <w:szCs w:val="21"/>
        </w:rPr>
        <w:t>“</w:t>
      </w:r>
      <w:r>
        <w:rPr>
          <w:rFonts w:ascii="����" w:hAnsi="����"/>
          <w:color w:val="000000"/>
          <w:sz w:val="21"/>
          <w:szCs w:val="21"/>
        </w:rPr>
        <w:t>大师</w:t>
      </w:r>
      <w:r>
        <w:rPr>
          <w:rFonts w:ascii="����" w:hAnsi="����"/>
          <w:color w:val="000000"/>
          <w:sz w:val="21"/>
          <w:szCs w:val="21"/>
        </w:rPr>
        <w:t>+</w:t>
      </w:r>
      <w:r>
        <w:rPr>
          <w:rFonts w:ascii="����" w:hAnsi="����"/>
          <w:color w:val="000000"/>
          <w:sz w:val="21"/>
          <w:szCs w:val="21"/>
        </w:rPr>
        <w:t>支部</w:t>
      </w:r>
      <w:r>
        <w:rPr>
          <w:rFonts w:ascii="����" w:hAnsi="����"/>
          <w:color w:val="000000"/>
          <w:sz w:val="21"/>
          <w:szCs w:val="21"/>
        </w:rPr>
        <w:t>”</w:t>
      </w:r>
      <w:r>
        <w:rPr>
          <w:rFonts w:ascii="����" w:hAnsi="����"/>
          <w:color w:val="000000"/>
          <w:sz w:val="21"/>
          <w:szCs w:val="21"/>
        </w:rPr>
        <w:t>模式，围绕党员专家建支部；施行</w:t>
      </w:r>
      <w:r>
        <w:rPr>
          <w:rFonts w:ascii="����" w:hAnsi="����"/>
          <w:color w:val="000000"/>
          <w:sz w:val="21"/>
          <w:szCs w:val="21"/>
        </w:rPr>
        <w:t>“</w:t>
      </w:r>
      <w:r>
        <w:rPr>
          <w:rFonts w:ascii="����" w:hAnsi="����"/>
          <w:color w:val="000000"/>
          <w:sz w:val="21"/>
          <w:szCs w:val="21"/>
        </w:rPr>
        <w:t>项目</w:t>
      </w:r>
      <w:r>
        <w:rPr>
          <w:rFonts w:ascii="����" w:hAnsi="����"/>
          <w:color w:val="000000"/>
          <w:sz w:val="21"/>
          <w:szCs w:val="21"/>
        </w:rPr>
        <w:t>+</w:t>
      </w:r>
      <w:r>
        <w:rPr>
          <w:rFonts w:ascii="����" w:hAnsi="����"/>
          <w:color w:val="000000"/>
          <w:sz w:val="21"/>
          <w:szCs w:val="21"/>
        </w:rPr>
        <w:t>支部</w:t>
      </w:r>
      <w:r>
        <w:rPr>
          <w:rFonts w:ascii="����" w:hAnsi="����"/>
          <w:color w:val="000000"/>
          <w:sz w:val="21"/>
          <w:szCs w:val="21"/>
        </w:rPr>
        <w:t>”</w:t>
      </w:r>
      <w:r>
        <w:rPr>
          <w:rFonts w:ascii="����" w:hAnsi="����"/>
          <w:color w:val="000000"/>
          <w:sz w:val="21"/>
          <w:szCs w:val="21"/>
        </w:rPr>
        <w:t>模式，围绕重大项目建支部；施行</w:t>
      </w:r>
      <w:r>
        <w:rPr>
          <w:rFonts w:ascii="����" w:hAnsi="����"/>
          <w:color w:val="000000"/>
          <w:sz w:val="21"/>
          <w:szCs w:val="21"/>
        </w:rPr>
        <w:t>“</w:t>
      </w:r>
      <w:r>
        <w:rPr>
          <w:rFonts w:ascii="����" w:hAnsi="����"/>
          <w:color w:val="000000"/>
          <w:sz w:val="21"/>
          <w:szCs w:val="21"/>
        </w:rPr>
        <w:t>教师</w:t>
      </w:r>
      <w:r>
        <w:rPr>
          <w:rFonts w:ascii="����" w:hAnsi="����"/>
          <w:color w:val="000000"/>
          <w:sz w:val="21"/>
          <w:szCs w:val="21"/>
        </w:rPr>
        <w:t>+</w:t>
      </w:r>
      <w:r>
        <w:rPr>
          <w:rFonts w:ascii="����" w:hAnsi="����"/>
          <w:color w:val="000000"/>
          <w:sz w:val="21"/>
          <w:szCs w:val="21"/>
        </w:rPr>
        <w:t>学生</w:t>
      </w:r>
      <w:r>
        <w:rPr>
          <w:rFonts w:ascii="����" w:hAnsi="����"/>
          <w:color w:val="000000"/>
          <w:sz w:val="21"/>
          <w:szCs w:val="21"/>
        </w:rPr>
        <w:t>”</w:t>
      </w:r>
      <w:r>
        <w:rPr>
          <w:rFonts w:ascii="����" w:hAnsi="����"/>
          <w:color w:val="000000"/>
          <w:sz w:val="21"/>
          <w:szCs w:val="21"/>
        </w:rPr>
        <w:t>模式，在教研室、研究所设置师生联合党支部；施行</w:t>
      </w:r>
      <w:r>
        <w:rPr>
          <w:rFonts w:ascii="����" w:hAnsi="����"/>
          <w:color w:val="000000"/>
          <w:sz w:val="21"/>
          <w:szCs w:val="21"/>
        </w:rPr>
        <w:t>“</w:t>
      </w:r>
      <w:r>
        <w:rPr>
          <w:rFonts w:ascii="����" w:hAnsi="����"/>
          <w:color w:val="000000"/>
          <w:sz w:val="21"/>
          <w:szCs w:val="21"/>
        </w:rPr>
        <w:t>榜样</w:t>
      </w:r>
      <w:r>
        <w:rPr>
          <w:rFonts w:ascii="����" w:hAnsi="����"/>
          <w:color w:val="000000"/>
          <w:sz w:val="21"/>
          <w:szCs w:val="21"/>
        </w:rPr>
        <w:t>+</w:t>
      </w:r>
      <w:r>
        <w:rPr>
          <w:rFonts w:ascii="����" w:hAnsi="����"/>
          <w:color w:val="000000"/>
          <w:sz w:val="21"/>
          <w:szCs w:val="21"/>
        </w:rPr>
        <w:t>支部</w:t>
      </w:r>
      <w:r>
        <w:rPr>
          <w:rFonts w:ascii="����" w:hAnsi="����"/>
          <w:color w:val="000000"/>
          <w:sz w:val="21"/>
          <w:szCs w:val="21"/>
        </w:rPr>
        <w:t>”</w:t>
      </w:r>
      <w:r>
        <w:rPr>
          <w:rFonts w:ascii="����" w:hAnsi="����"/>
          <w:color w:val="000000"/>
          <w:sz w:val="21"/>
          <w:szCs w:val="21"/>
        </w:rPr>
        <w:t>模式，围绕先进典型建支部。</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坚持精神引领、品牌带动、典型示范，推动全校形成了牢记总书记嘱托、成就国家和民族希望的浓厚氛围和自觉行动</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学校在基层党委全面推行精神引领、品牌带动、典型示范的有效做法，把党建优势转化为发展优势。</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一是坚持精神引领。认真组织习近平总书记系列重要讲话精神</w:t>
      </w:r>
      <w:r>
        <w:rPr>
          <w:rFonts w:ascii="����" w:hAnsi="����"/>
          <w:color w:val="000000"/>
          <w:sz w:val="21"/>
          <w:szCs w:val="21"/>
        </w:rPr>
        <w:t>“</w:t>
      </w:r>
      <w:r>
        <w:rPr>
          <w:rFonts w:ascii="����" w:hAnsi="����"/>
          <w:color w:val="000000"/>
          <w:sz w:val="21"/>
          <w:szCs w:val="21"/>
        </w:rPr>
        <w:t>四进四信</w:t>
      </w:r>
      <w:r>
        <w:rPr>
          <w:rFonts w:ascii="����" w:hAnsi="����"/>
          <w:color w:val="000000"/>
          <w:sz w:val="21"/>
          <w:szCs w:val="21"/>
        </w:rPr>
        <w:t>”</w:t>
      </w:r>
      <w:r>
        <w:rPr>
          <w:rFonts w:ascii="����" w:hAnsi="����"/>
          <w:color w:val="000000"/>
          <w:sz w:val="21"/>
          <w:szCs w:val="21"/>
        </w:rPr>
        <w:t>教育教学，持续开展航天精神、铁人精神、马祖光精神等行业、地域和校本特色精神育人活动，面向新生上好入党启蒙第一课，使社会主义核心价值观的影响像空气一样充满校园。学校每年有</w:t>
      </w:r>
      <w:r>
        <w:rPr>
          <w:rFonts w:ascii="����" w:hAnsi="����"/>
          <w:color w:val="000000"/>
          <w:sz w:val="21"/>
          <w:szCs w:val="21"/>
        </w:rPr>
        <w:t>2000</w:t>
      </w:r>
      <w:r>
        <w:rPr>
          <w:rFonts w:ascii="����" w:hAnsi="����"/>
          <w:color w:val="000000"/>
          <w:sz w:val="21"/>
          <w:szCs w:val="21"/>
        </w:rPr>
        <w:t>余名毕业生投身航天国防。</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二是坚持品牌带动。实施基层党建品牌战略，每年开展品牌立项</w:t>
      </w:r>
      <w:r>
        <w:rPr>
          <w:rFonts w:ascii="����" w:hAnsi="����"/>
          <w:color w:val="000000"/>
          <w:sz w:val="21"/>
          <w:szCs w:val="21"/>
        </w:rPr>
        <w:t>200</w:t>
      </w:r>
      <w:r>
        <w:rPr>
          <w:rFonts w:ascii="����" w:hAnsi="����"/>
          <w:color w:val="000000"/>
          <w:sz w:val="21"/>
          <w:szCs w:val="21"/>
        </w:rPr>
        <w:t>余项，产生了航天魂、学雷锋小组、学风督导队等一批党建与思想政治工作品牌，提升了基层党建工作的传承性系统性、吸引力感染力。</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三是坚持典型示范。完善了在重大攻关、急难险重、爱岗敬业等关键任务和日常考验中选树典型机制，创新设置了校、院（系）、支部三级榜样库，始终坚持先进事迹报告会制度，每年在重大时间节点评比表彰</w:t>
      </w:r>
      <w:r>
        <w:rPr>
          <w:rFonts w:ascii="����" w:hAnsi="����"/>
          <w:color w:val="000000"/>
          <w:sz w:val="21"/>
          <w:szCs w:val="21"/>
        </w:rPr>
        <w:t>2000</w:t>
      </w:r>
      <w:r>
        <w:rPr>
          <w:rFonts w:ascii="����" w:hAnsi="����"/>
          <w:color w:val="000000"/>
          <w:sz w:val="21"/>
          <w:szCs w:val="21"/>
        </w:rPr>
        <w:t>余人次，每年精选</w:t>
      </w:r>
      <w:r>
        <w:rPr>
          <w:rFonts w:ascii="����" w:hAnsi="����"/>
          <w:color w:val="000000"/>
          <w:sz w:val="21"/>
          <w:szCs w:val="21"/>
        </w:rPr>
        <w:t>300</w:t>
      </w:r>
      <w:r>
        <w:rPr>
          <w:rFonts w:ascii="����" w:hAnsi="����"/>
          <w:color w:val="000000"/>
          <w:sz w:val="21"/>
          <w:szCs w:val="21"/>
        </w:rPr>
        <w:t>多名师生进入榜样库，并从中按需遴选组合出各类先进事迹报告团，每年推出先进事迹报告会</w:t>
      </w:r>
      <w:r>
        <w:rPr>
          <w:rFonts w:ascii="����" w:hAnsi="����"/>
          <w:color w:val="000000"/>
          <w:sz w:val="21"/>
          <w:szCs w:val="21"/>
        </w:rPr>
        <w:t>20</w:t>
      </w:r>
      <w:r>
        <w:rPr>
          <w:rFonts w:ascii="����" w:hAnsi="����"/>
          <w:color w:val="000000"/>
          <w:sz w:val="21"/>
          <w:szCs w:val="21"/>
        </w:rPr>
        <w:t>余场。</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统筹育人资源，充分</w:t>
      </w:r>
      <w:proofErr w:type="gramStart"/>
      <w:r>
        <w:rPr>
          <w:rFonts w:ascii="����" w:hAnsi="����"/>
          <w:color w:val="000000"/>
          <w:sz w:val="21"/>
          <w:szCs w:val="21"/>
        </w:rPr>
        <w:t>发挥思政课程</w:t>
      </w:r>
      <w:proofErr w:type="gramEnd"/>
      <w:r>
        <w:rPr>
          <w:rFonts w:ascii="����" w:hAnsi="����"/>
          <w:color w:val="000000"/>
          <w:sz w:val="21"/>
          <w:szCs w:val="21"/>
        </w:rPr>
        <w:t>价值引领核心作用</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上海大学</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上海大学把</w:t>
      </w:r>
      <w:proofErr w:type="gramStart"/>
      <w:r>
        <w:rPr>
          <w:rFonts w:ascii="����" w:hAnsi="����"/>
          <w:color w:val="000000"/>
          <w:sz w:val="21"/>
          <w:szCs w:val="21"/>
        </w:rPr>
        <w:t>思政课</w:t>
      </w:r>
      <w:proofErr w:type="gramEnd"/>
      <w:r>
        <w:rPr>
          <w:rFonts w:ascii="����" w:hAnsi="����"/>
          <w:color w:val="000000"/>
          <w:sz w:val="21"/>
          <w:szCs w:val="21"/>
        </w:rPr>
        <w:t>作为人才培养核心课程，纳入</w:t>
      </w:r>
      <w:r>
        <w:rPr>
          <w:rFonts w:ascii="����" w:hAnsi="����"/>
          <w:color w:val="000000"/>
          <w:sz w:val="21"/>
          <w:szCs w:val="21"/>
        </w:rPr>
        <w:t>“</w:t>
      </w:r>
      <w:r>
        <w:rPr>
          <w:rFonts w:ascii="����" w:hAnsi="����"/>
          <w:color w:val="000000"/>
          <w:sz w:val="21"/>
          <w:szCs w:val="21"/>
        </w:rPr>
        <w:t>双一流</w:t>
      </w:r>
      <w:r>
        <w:rPr>
          <w:rFonts w:ascii="����" w:hAnsi="����"/>
          <w:color w:val="000000"/>
          <w:sz w:val="21"/>
          <w:szCs w:val="21"/>
        </w:rPr>
        <w:t>”</w:t>
      </w:r>
      <w:r>
        <w:rPr>
          <w:rFonts w:ascii="����" w:hAnsi="����"/>
          <w:color w:val="000000"/>
          <w:sz w:val="21"/>
          <w:szCs w:val="21"/>
        </w:rPr>
        <w:t>建设的重点任务，从课程内容、师资队伍、教学方法等多方面深化改革，将</w:t>
      </w:r>
      <w:proofErr w:type="gramStart"/>
      <w:r>
        <w:rPr>
          <w:rFonts w:ascii="����" w:hAnsi="����"/>
          <w:color w:val="000000"/>
          <w:sz w:val="21"/>
          <w:szCs w:val="21"/>
        </w:rPr>
        <w:t>思政课</w:t>
      </w:r>
      <w:proofErr w:type="gramEnd"/>
      <w:r>
        <w:rPr>
          <w:rFonts w:ascii="����" w:hAnsi="����"/>
          <w:color w:val="000000"/>
          <w:sz w:val="21"/>
          <w:szCs w:val="21"/>
        </w:rPr>
        <w:t>建设成深受学生欢迎的热门课程。</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深化课程内容建设，发挥哲学社会科学育人功能</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学校以</w:t>
      </w:r>
      <w:proofErr w:type="gramStart"/>
      <w:r>
        <w:rPr>
          <w:rFonts w:ascii="����" w:hAnsi="����"/>
          <w:color w:val="000000"/>
          <w:sz w:val="21"/>
          <w:szCs w:val="21"/>
        </w:rPr>
        <w:t>思政课综合</w:t>
      </w:r>
      <w:proofErr w:type="gramEnd"/>
      <w:r>
        <w:rPr>
          <w:rFonts w:ascii="����" w:hAnsi="����"/>
          <w:color w:val="000000"/>
          <w:sz w:val="21"/>
          <w:szCs w:val="21"/>
        </w:rPr>
        <w:t>改革创新为重要突破口，挖掘整合各学科的思想政治教育资源，积极拆除</w:t>
      </w:r>
      <w:r>
        <w:rPr>
          <w:rFonts w:ascii="����" w:hAnsi="����"/>
          <w:color w:val="000000"/>
          <w:sz w:val="21"/>
          <w:szCs w:val="21"/>
        </w:rPr>
        <w:t>“</w:t>
      </w:r>
      <w:r>
        <w:rPr>
          <w:rFonts w:ascii="����" w:hAnsi="����"/>
          <w:color w:val="000000"/>
          <w:sz w:val="21"/>
          <w:szCs w:val="21"/>
        </w:rPr>
        <w:t>学校和社会之墙，各学院、各专业、各部门之墙，教学与科研之墙，教与学之墙</w:t>
      </w:r>
      <w:r>
        <w:rPr>
          <w:rFonts w:ascii="����" w:hAnsi="����"/>
          <w:color w:val="000000"/>
          <w:sz w:val="21"/>
          <w:szCs w:val="21"/>
        </w:rPr>
        <w:t>”</w:t>
      </w:r>
      <w:r>
        <w:rPr>
          <w:rFonts w:ascii="����" w:hAnsi="����"/>
          <w:color w:val="000000"/>
          <w:sz w:val="21"/>
          <w:szCs w:val="21"/>
        </w:rPr>
        <w:t>，逐步</w:t>
      </w:r>
      <w:proofErr w:type="gramStart"/>
      <w:r>
        <w:rPr>
          <w:rFonts w:ascii="����" w:hAnsi="����"/>
          <w:color w:val="000000"/>
          <w:sz w:val="21"/>
          <w:szCs w:val="21"/>
        </w:rPr>
        <w:t>构建全</w:t>
      </w:r>
      <w:proofErr w:type="gramEnd"/>
      <w:r>
        <w:rPr>
          <w:rFonts w:ascii="����" w:hAnsi="����"/>
          <w:color w:val="000000"/>
          <w:sz w:val="21"/>
          <w:szCs w:val="21"/>
        </w:rPr>
        <w:t>课程育人格局。</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一方面深入研究教材，发挥中央马工程统编教材优势，组织教师深入系统研究</w:t>
      </w:r>
      <w:proofErr w:type="gramStart"/>
      <w:r>
        <w:rPr>
          <w:rFonts w:ascii="����" w:hAnsi="����"/>
          <w:color w:val="000000"/>
          <w:sz w:val="21"/>
          <w:szCs w:val="21"/>
        </w:rPr>
        <w:t>思政课</w:t>
      </w:r>
      <w:proofErr w:type="gramEnd"/>
      <w:r>
        <w:rPr>
          <w:rFonts w:ascii="����" w:hAnsi="����"/>
          <w:color w:val="000000"/>
          <w:sz w:val="21"/>
          <w:szCs w:val="21"/>
        </w:rPr>
        <w:t>统编教材，鼓励教师在吃透教材的基础上，将教材语言转换为教学语言，不断增强理论说服力。另一方面开展集体备课，校领导全程参与，哲学社会科学其他专业教师共同讨论，</w:t>
      </w:r>
      <w:r>
        <w:rPr>
          <w:rFonts w:ascii="����" w:hAnsi="����"/>
          <w:color w:val="000000"/>
          <w:sz w:val="21"/>
          <w:szCs w:val="21"/>
        </w:rPr>
        <w:t>“</w:t>
      </w:r>
      <w:r>
        <w:rPr>
          <w:rFonts w:ascii="����" w:hAnsi="����"/>
          <w:color w:val="000000"/>
          <w:sz w:val="21"/>
          <w:szCs w:val="21"/>
        </w:rPr>
        <w:t>备理</w:t>
      </w:r>
      <w:r>
        <w:rPr>
          <w:rFonts w:ascii="����" w:hAnsi="����"/>
          <w:color w:val="000000"/>
          <w:sz w:val="21"/>
          <w:szCs w:val="21"/>
        </w:rPr>
        <w:lastRenderedPageBreak/>
        <w:t>论</w:t>
      </w:r>
      <w:r>
        <w:rPr>
          <w:rFonts w:ascii="����" w:hAnsi="����"/>
          <w:color w:val="000000"/>
          <w:sz w:val="21"/>
          <w:szCs w:val="21"/>
        </w:rPr>
        <w:t>”“</w:t>
      </w:r>
      <w:r>
        <w:rPr>
          <w:rFonts w:ascii="����" w:hAnsi="����"/>
          <w:color w:val="000000"/>
          <w:sz w:val="21"/>
          <w:szCs w:val="21"/>
        </w:rPr>
        <w:t>备学生</w:t>
      </w:r>
      <w:r>
        <w:rPr>
          <w:rFonts w:ascii="����" w:hAnsi="����"/>
          <w:color w:val="000000"/>
          <w:sz w:val="21"/>
          <w:szCs w:val="21"/>
        </w:rPr>
        <w:t>”“</w:t>
      </w:r>
      <w:r>
        <w:rPr>
          <w:rFonts w:ascii="����" w:hAnsi="����"/>
          <w:color w:val="000000"/>
          <w:sz w:val="21"/>
          <w:szCs w:val="21"/>
        </w:rPr>
        <w:t>备热点</w:t>
      </w:r>
      <w:r>
        <w:rPr>
          <w:rFonts w:ascii="����" w:hAnsi="����"/>
          <w:color w:val="000000"/>
          <w:sz w:val="21"/>
          <w:szCs w:val="21"/>
        </w:rPr>
        <w:t>”“</w:t>
      </w:r>
      <w:r>
        <w:rPr>
          <w:rFonts w:ascii="����" w:hAnsi="����"/>
          <w:color w:val="000000"/>
          <w:sz w:val="21"/>
          <w:szCs w:val="21"/>
        </w:rPr>
        <w:t>备教学方法运用</w:t>
      </w:r>
      <w:r>
        <w:rPr>
          <w:rFonts w:ascii="����" w:hAnsi="����"/>
          <w:color w:val="000000"/>
          <w:sz w:val="21"/>
          <w:szCs w:val="21"/>
        </w:rPr>
        <w:t>”</w:t>
      </w:r>
      <w:r>
        <w:rPr>
          <w:rFonts w:ascii="����" w:hAnsi="����"/>
          <w:color w:val="000000"/>
          <w:sz w:val="21"/>
          <w:szCs w:val="21"/>
        </w:rPr>
        <w:t>，遵循教学规律，贴近学生特点，将党的创新理论有计划、分专题地进入课堂，根植于大学生思想深处。</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加强师资建设，打造一支让学生满意的教师队伍</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学校注重</w:t>
      </w:r>
      <w:proofErr w:type="gramStart"/>
      <w:r>
        <w:rPr>
          <w:rFonts w:ascii="����" w:hAnsi="����"/>
          <w:color w:val="000000"/>
          <w:sz w:val="21"/>
          <w:szCs w:val="21"/>
        </w:rPr>
        <w:t>思政课</w:t>
      </w:r>
      <w:proofErr w:type="gramEnd"/>
      <w:r>
        <w:rPr>
          <w:rFonts w:ascii="����" w:hAnsi="����"/>
          <w:color w:val="000000"/>
          <w:sz w:val="21"/>
          <w:szCs w:val="21"/>
        </w:rPr>
        <w:t>教师队伍培养，引导专业课教师参与思想政治教育，</w:t>
      </w:r>
      <w:proofErr w:type="gramStart"/>
      <w:r>
        <w:rPr>
          <w:rFonts w:ascii="����" w:hAnsi="����"/>
          <w:color w:val="000000"/>
          <w:sz w:val="21"/>
          <w:szCs w:val="21"/>
        </w:rPr>
        <w:t>构建让</w:t>
      </w:r>
      <w:proofErr w:type="gramEnd"/>
      <w:r>
        <w:rPr>
          <w:rFonts w:ascii="����" w:hAnsi="����"/>
          <w:color w:val="000000"/>
          <w:sz w:val="21"/>
          <w:szCs w:val="21"/>
        </w:rPr>
        <w:t>教师想教好、能教好的工作机制。</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聚焦</w:t>
      </w:r>
      <w:proofErr w:type="gramStart"/>
      <w:r>
        <w:rPr>
          <w:rFonts w:ascii="����" w:hAnsi="����"/>
          <w:color w:val="000000"/>
          <w:sz w:val="21"/>
          <w:szCs w:val="21"/>
        </w:rPr>
        <w:t>思政课</w:t>
      </w:r>
      <w:proofErr w:type="gramEnd"/>
      <w:r>
        <w:rPr>
          <w:rFonts w:ascii="����" w:hAnsi="����"/>
          <w:color w:val="000000"/>
          <w:sz w:val="21"/>
          <w:szCs w:val="21"/>
        </w:rPr>
        <w:t>教师能力提升，构建</w:t>
      </w:r>
      <w:r>
        <w:rPr>
          <w:rFonts w:ascii="����" w:hAnsi="����"/>
          <w:color w:val="000000"/>
          <w:sz w:val="21"/>
          <w:szCs w:val="21"/>
        </w:rPr>
        <w:t>“</w:t>
      </w:r>
      <w:r>
        <w:rPr>
          <w:rFonts w:ascii="����" w:hAnsi="����"/>
          <w:color w:val="000000"/>
          <w:sz w:val="21"/>
          <w:szCs w:val="21"/>
        </w:rPr>
        <w:t>立交桥</w:t>
      </w:r>
      <w:r>
        <w:rPr>
          <w:rFonts w:ascii="����" w:hAnsi="����"/>
          <w:color w:val="000000"/>
          <w:sz w:val="21"/>
          <w:szCs w:val="21"/>
        </w:rPr>
        <w:t>”</w:t>
      </w:r>
      <w:r>
        <w:rPr>
          <w:rFonts w:ascii="����" w:hAnsi="����"/>
          <w:color w:val="000000"/>
          <w:sz w:val="21"/>
          <w:szCs w:val="21"/>
        </w:rPr>
        <w:t>式培养体系。我们一方面邀请全国知名专家来校讲学，一方面每年选派</w:t>
      </w:r>
      <w:proofErr w:type="gramStart"/>
      <w:r>
        <w:rPr>
          <w:rFonts w:ascii="����" w:hAnsi="����"/>
          <w:color w:val="000000"/>
          <w:sz w:val="21"/>
          <w:szCs w:val="21"/>
        </w:rPr>
        <w:t>思政课</w:t>
      </w:r>
      <w:proofErr w:type="gramEnd"/>
      <w:r>
        <w:rPr>
          <w:rFonts w:ascii="����" w:hAnsi="����"/>
          <w:color w:val="000000"/>
          <w:sz w:val="21"/>
          <w:szCs w:val="21"/>
        </w:rPr>
        <w:t>教师交流访学。这些教师既传播了中国声音，也将世界视野</w:t>
      </w:r>
      <w:proofErr w:type="gramStart"/>
      <w:r>
        <w:rPr>
          <w:rFonts w:ascii="����" w:hAnsi="����"/>
          <w:color w:val="000000"/>
          <w:sz w:val="21"/>
          <w:szCs w:val="21"/>
        </w:rPr>
        <w:t>引入思政课堂</w:t>
      </w:r>
      <w:proofErr w:type="gramEnd"/>
      <w:r>
        <w:rPr>
          <w:rFonts w:ascii="����" w:hAnsi="����"/>
          <w:color w:val="000000"/>
          <w:sz w:val="21"/>
          <w:szCs w:val="21"/>
        </w:rPr>
        <w:t>。</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首创</w:t>
      </w:r>
      <w:r>
        <w:rPr>
          <w:rFonts w:ascii="����" w:hAnsi="����"/>
          <w:color w:val="000000"/>
          <w:sz w:val="21"/>
          <w:szCs w:val="21"/>
        </w:rPr>
        <w:t>“</w:t>
      </w:r>
      <w:r>
        <w:rPr>
          <w:rFonts w:ascii="����" w:hAnsi="����"/>
          <w:color w:val="000000"/>
          <w:sz w:val="21"/>
          <w:szCs w:val="21"/>
        </w:rPr>
        <w:t>项链模式</w:t>
      </w:r>
      <w:r>
        <w:rPr>
          <w:rFonts w:ascii="����" w:hAnsi="����"/>
          <w:color w:val="000000"/>
          <w:sz w:val="21"/>
          <w:szCs w:val="21"/>
        </w:rPr>
        <w:t>”</w:t>
      </w:r>
      <w:r>
        <w:rPr>
          <w:rFonts w:ascii="����" w:hAnsi="����"/>
          <w:color w:val="000000"/>
          <w:sz w:val="21"/>
          <w:szCs w:val="21"/>
        </w:rPr>
        <w:t>，实现多学科师资协同育人。坚持探索</w:t>
      </w:r>
      <w:proofErr w:type="gramStart"/>
      <w:r>
        <w:rPr>
          <w:rFonts w:ascii="����" w:hAnsi="����"/>
          <w:color w:val="000000"/>
          <w:sz w:val="21"/>
          <w:szCs w:val="21"/>
        </w:rPr>
        <w:t>在思政课堂</w:t>
      </w:r>
      <w:proofErr w:type="gramEnd"/>
      <w:r>
        <w:rPr>
          <w:rFonts w:ascii="����" w:hAnsi="����"/>
          <w:color w:val="000000"/>
          <w:sz w:val="21"/>
          <w:szCs w:val="21"/>
        </w:rPr>
        <w:t>引入名师大家、党政领导、企业高管等各条战线优秀人才，建立了</w:t>
      </w:r>
      <w:proofErr w:type="gramStart"/>
      <w:r>
        <w:rPr>
          <w:rFonts w:ascii="����" w:hAnsi="����"/>
          <w:color w:val="000000"/>
          <w:sz w:val="21"/>
          <w:szCs w:val="21"/>
        </w:rPr>
        <w:t>思政课</w:t>
      </w:r>
      <w:proofErr w:type="gramEnd"/>
      <w:r>
        <w:rPr>
          <w:rFonts w:ascii="����" w:hAnsi="����"/>
          <w:color w:val="000000"/>
          <w:sz w:val="21"/>
          <w:szCs w:val="21"/>
        </w:rPr>
        <w:t>特聘教授资源库，将教师单兵作战变为团队作战。</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依托同城平台，实现资源共享。</w:t>
      </w:r>
      <w:r>
        <w:rPr>
          <w:rFonts w:ascii="����" w:hAnsi="����"/>
          <w:color w:val="000000"/>
          <w:sz w:val="21"/>
          <w:szCs w:val="21"/>
        </w:rPr>
        <w:t>2014</w:t>
      </w:r>
      <w:r>
        <w:rPr>
          <w:rFonts w:ascii="����" w:hAnsi="����"/>
          <w:color w:val="000000"/>
          <w:sz w:val="21"/>
          <w:szCs w:val="21"/>
        </w:rPr>
        <w:t>年起，上海市在我校试点</w:t>
      </w:r>
      <w:r>
        <w:rPr>
          <w:rFonts w:ascii="����" w:hAnsi="����"/>
          <w:color w:val="000000"/>
          <w:sz w:val="21"/>
          <w:szCs w:val="21"/>
        </w:rPr>
        <w:t>“</w:t>
      </w:r>
      <w:r>
        <w:rPr>
          <w:rFonts w:ascii="����" w:hAnsi="����"/>
          <w:color w:val="000000"/>
          <w:sz w:val="21"/>
          <w:szCs w:val="21"/>
        </w:rPr>
        <w:t>高校马克思主义理论学科同城平台计划</w:t>
      </w:r>
      <w:r>
        <w:rPr>
          <w:rFonts w:ascii="����" w:hAnsi="����"/>
          <w:color w:val="000000"/>
          <w:sz w:val="21"/>
          <w:szCs w:val="21"/>
        </w:rPr>
        <w:t>”</w:t>
      </w:r>
      <w:r>
        <w:rPr>
          <w:rFonts w:ascii="����" w:hAnsi="����"/>
          <w:color w:val="000000"/>
          <w:sz w:val="21"/>
          <w:szCs w:val="21"/>
        </w:rPr>
        <w:t>，我校专门设立招生名额，邀请全市高校知名专家学者担任兼职博导、硕导，组建联合导师团队，提升马克思主义理论学科研究生培养水平。</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加强教学方法改革，用问题导向增强教学有效性</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学校强调</w:t>
      </w:r>
      <w:proofErr w:type="gramStart"/>
      <w:r>
        <w:rPr>
          <w:rFonts w:ascii="����" w:hAnsi="����"/>
          <w:color w:val="000000"/>
          <w:sz w:val="21"/>
          <w:szCs w:val="21"/>
        </w:rPr>
        <w:t>思政课</w:t>
      </w:r>
      <w:proofErr w:type="gramEnd"/>
      <w:r>
        <w:rPr>
          <w:rFonts w:ascii="����" w:hAnsi="����"/>
          <w:color w:val="000000"/>
          <w:sz w:val="21"/>
          <w:szCs w:val="21"/>
        </w:rPr>
        <w:t>教学的问题意识，逐步构建形成从案例导入到理论分析、从实践探索到问题解读的</w:t>
      </w:r>
      <w:r>
        <w:rPr>
          <w:rFonts w:ascii="����" w:hAnsi="����"/>
          <w:color w:val="000000"/>
          <w:sz w:val="21"/>
          <w:szCs w:val="21"/>
        </w:rPr>
        <w:t>“</w:t>
      </w:r>
      <w:r>
        <w:rPr>
          <w:rFonts w:ascii="����" w:hAnsi="����"/>
          <w:color w:val="000000"/>
          <w:sz w:val="21"/>
          <w:szCs w:val="21"/>
        </w:rPr>
        <w:t>四板块</w:t>
      </w:r>
      <w:r>
        <w:rPr>
          <w:rFonts w:ascii="����" w:hAnsi="����"/>
          <w:color w:val="000000"/>
          <w:sz w:val="21"/>
          <w:szCs w:val="21"/>
        </w:rPr>
        <w:t>”</w:t>
      </w:r>
      <w:r>
        <w:rPr>
          <w:rFonts w:ascii="����" w:hAnsi="����"/>
          <w:color w:val="000000"/>
          <w:sz w:val="21"/>
          <w:szCs w:val="21"/>
        </w:rPr>
        <w:t>知行统一教学模式。</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开展</w:t>
      </w:r>
      <w:r>
        <w:rPr>
          <w:rFonts w:ascii="����" w:hAnsi="����"/>
          <w:color w:val="000000"/>
          <w:sz w:val="21"/>
          <w:szCs w:val="21"/>
        </w:rPr>
        <w:t>“</w:t>
      </w:r>
      <w:r>
        <w:rPr>
          <w:rFonts w:ascii="����" w:hAnsi="����"/>
          <w:color w:val="000000"/>
          <w:sz w:val="21"/>
          <w:szCs w:val="21"/>
        </w:rPr>
        <w:t>问题解析式</w:t>
      </w:r>
      <w:r>
        <w:rPr>
          <w:rFonts w:ascii="����" w:hAnsi="����"/>
          <w:color w:val="000000"/>
          <w:sz w:val="21"/>
          <w:szCs w:val="21"/>
        </w:rPr>
        <w:t>”</w:t>
      </w:r>
      <w:r>
        <w:rPr>
          <w:rFonts w:ascii="����" w:hAnsi="����"/>
          <w:color w:val="000000"/>
          <w:sz w:val="21"/>
          <w:szCs w:val="21"/>
        </w:rPr>
        <w:t>教学方法改革，在实践中收集整理学生原始问题近</w:t>
      </w:r>
      <w:r>
        <w:rPr>
          <w:rFonts w:ascii="����" w:hAnsi="����"/>
          <w:color w:val="000000"/>
          <w:sz w:val="21"/>
          <w:szCs w:val="21"/>
        </w:rPr>
        <w:t>10</w:t>
      </w:r>
      <w:r>
        <w:rPr>
          <w:rFonts w:ascii="����" w:hAnsi="����"/>
          <w:color w:val="000000"/>
          <w:sz w:val="21"/>
          <w:szCs w:val="21"/>
        </w:rPr>
        <w:t>万个，建立了多角度、多层面的课程教学问题库，编撰出版《思考与解读》《释疑与解惑》《教学与实证》等系列教学研究成果。注重话语体系转化，贴近学生思想特点。帮助教师树立</w:t>
      </w:r>
      <w:r>
        <w:rPr>
          <w:rFonts w:ascii="����" w:hAnsi="����"/>
          <w:color w:val="000000"/>
          <w:sz w:val="21"/>
          <w:szCs w:val="21"/>
        </w:rPr>
        <w:t>“</w:t>
      </w:r>
      <w:r>
        <w:rPr>
          <w:rFonts w:ascii="����" w:hAnsi="����"/>
          <w:color w:val="000000"/>
          <w:sz w:val="21"/>
          <w:szCs w:val="21"/>
        </w:rPr>
        <w:t>把理论融入故事，用故事讲清道理，以道理赢得认同</w:t>
      </w:r>
      <w:r>
        <w:rPr>
          <w:rFonts w:ascii="����" w:hAnsi="����"/>
          <w:color w:val="000000"/>
          <w:sz w:val="21"/>
          <w:szCs w:val="21"/>
        </w:rPr>
        <w:t>”</w:t>
      </w:r>
      <w:r>
        <w:rPr>
          <w:rFonts w:ascii="����" w:hAnsi="����"/>
          <w:color w:val="000000"/>
          <w:sz w:val="21"/>
          <w:szCs w:val="21"/>
        </w:rPr>
        <w:t>的教学理念。注重运用信息技术，贴近学生接受习惯。建立</w:t>
      </w:r>
      <w:proofErr w:type="gramStart"/>
      <w:r>
        <w:rPr>
          <w:rFonts w:ascii="����" w:hAnsi="����"/>
          <w:color w:val="000000"/>
          <w:sz w:val="21"/>
          <w:szCs w:val="21"/>
        </w:rPr>
        <w:t>思政课</w:t>
      </w:r>
      <w:proofErr w:type="gramEnd"/>
      <w:r>
        <w:rPr>
          <w:rFonts w:ascii="����" w:hAnsi="����"/>
          <w:color w:val="000000"/>
          <w:sz w:val="21"/>
          <w:szCs w:val="21"/>
        </w:rPr>
        <w:t>“</w:t>
      </w:r>
      <w:r>
        <w:rPr>
          <w:rFonts w:ascii="����" w:hAnsi="����"/>
          <w:color w:val="000000"/>
          <w:sz w:val="21"/>
          <w:szCs w:val="21"/>
        </w:rPr>
        <w:t>微课程</w:t>
      </w:r>
      <w:r>
        <w:rPr>
          <w:rFonts w:ascii="����" w:hAnsi="����"/>
          <w:color w:val="000000"/>
          <w:sz w:val="21"/>
          <w:szCs w:val="21"/>
        </w:rPr>
        <w:t>”</w:t>
      </w:r>
      <w:r>
        <w:rPr>
          <w:rFonts w:ascii="����" w:hAnsi="����"/>
          <w:color w:val="000000"/>
          <w:sz w:val="21"/>
          <w:szCs w:val="21"/>
        </w:rPr>
        <w:t>视频库，形成一种既发挥教师主导作用、又满足学生自学需要的新型网络教学模式。</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抢占互联网阵地，探索大学生</w:t>
      </w:r>
      <w:proofErr w:type="gramStart"/>
      <w:r>
        <w:rPr>
          <w:rFonts w:ascii="����" w:hAnsi="����"/>
          <w:color w:val="000000"/>
          <w:sz w:val="21"/>
          <w:szCs w:val="21"/>
        </w:rPr>
        <w:t>思政教育</w:t>
      </w:r>
      <w:proofErr w:type="gramEnd"/>
      <w:r>
        <w:rPr>
          <w:rFonts w:ascii="����" w:hAnsi="����"/>
          <w:color w:val="000000"/>
          <w:sz w:val="21"/>
          <w:szCs w:val="21"/>
        </w:rPr>
        <w:t>新路径</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华南师范大学</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华南师范大学积极抢占网络新阵地，按照</w:t>
      </w:r>
      <w:r>
        <w:rPr>
          <w:rFonts w:ascii="����" w:hAnsi="����"/>
          <w:color w:val="000000"/>
          <w:sz w:val="21"/>
          <w:szCs w:val="21"/>
        </w:rPr>
        <w:t>“</w:t>
      </w:r>
      <w:r>
        <w:rPr>
          <w:rFonts w:ascii="����" w:hAnsi="����"/>
          <w:color w:val="000000"/>
          <w:sz w:val="21"/>
          <w:szCs w:val="21"/>
        </w:rPr>
        <w:t>知行合一、自主发展、为人师表</w:t>
      </w:r>
      <w:r>
        <w:rPr>
          <w:rFonts w:ascii="����" w:hAnsi="����"/>
          <w:color w:val="000000"/>
          <w:sz w:val="21"/>
          <w:szCs w:val="21"/>
        </w:rPr>
        <w:t>”</w:t>
      </w:r>
      <w:r>
        <w:rPr>
          <w:rFonts w:ascii="����" w:hAnsi="����"/>
          <w:color w:val="000000"/>
          <w:sz w:val="21"/>
          <w:szCs w:val="21"/>
        </w:rPr>
        <w:t>的育人理念，探索出一条</w:t>
      </w:r>
      <w:r>
        <w:rPr>
          <w:rFonts w:ascii="����" w:hAnsi="����"/>
          <w:color w:val="000000"/>
          <w:sz w:val="21"/>
          <w:szCs w:val="21"/>
        </w:rPr>
        <w:t>“</w:t>
      </w:r>
      <w:r>
        <w:rPr>
          <w:rFonts w:ascii="����" w:hAnsi="����"/>
          <w:color w:val="000000"/>
          <w:sz w:val="21"/>
          <w:szCs w:val="21"/>
        </w:rPr>
        <w:t>互联网</w:t>
      </w:r>
      <w:r>
        <w:rPr>
          <w:rFonts w:ascii="����" w:hAnsi="����"/>
          <w:color w:val="000000"/>
          <w:sz w:val="21"/>
          <w:szCs w:val="21"/>
        </w:rPr>
        <w:t>+</w:t>
      </w:r>
      <w:r>
        <w:rPr>
          <w:rFonts w:ascii="����" w:hAnsi="����"/>
          <w:color w:val="000000"/>
          <w:sz w:val="21"/>
          <w:szCs w:val="21"/>
        </w:rPr>
        <w:t>大学生思想政治教育</w:t>
      </w:r>
      <w:r>
        <w:rPr>
          <w:rFonts w:ascii="����" w:hAnsi="����"/>
          <w:color w:val="000000"/>
          <w:sz w:val="21"/>
          <w:szCs w:val="21"/>
        </w:rPr>
        <w:t>”</w:t>
      </w:r>
      <w:r>
        <w:rPr>
          <w:rFonts w:ascii="����" w:hAnsi="����"/>
          <w:color w:val="000000"/>
          <w:sz w:val="21"/>
          <w:szCs w:val="21"/>
        </w:rPr>
        <w:t>的新路径。</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借助网络大数据，把握学生思想新动态</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学校利用网络调查问卷、网络行为数据等技术手段，持续多年对全校学生政治观点、思想动态、心理健康、学习状况、关注热点、生活需求等方面数据进行系统采集、动态观测与综合分析。依托教育部高校辅导员培训基地，建立广东高校大学生思想政治状况滚动调查数据库，与共青团广东省委共建</w:t>
      </w:r>
      <w:r>
        <w:rPr>
          <w:rFonts w:ascii="����" w:hAnsi="����"/>
          <w:color w:val="000000"/>
          <w:sz w:val="21"/>
          <w:szCs w:val="21"/>
        </w:rPr>
        <w:t>“</w:t>
      </w:r>
      <w:r>
        <w:rPr>
          <w:rFonts w:ascii="����" w:hAnsi="����"/>
          <w:color w:val="000000"/>
          <w:sz w:val="21"/>
          <w:szCs w:val="21"/>
        </w:rPr>
        <w:t>广东青年大数据与云计算实验室</w:t>
      </w:r>
      <w:r>
        <w:rPr>
          <w:rFonts w:ascii="����" w:hAnsi="����"/>
          <w:color w:val="000000"/>
          <w:sz w:val="21"/>
          <w:szCs w:val="21"/>
        </w:rPr>
        <w:t>”</w:t>
      </w:r>
      <w:r>
        <w:rPr>
          <w:rFonts w:ascii="����" w:hAnsi="����"/>
          <w:color w:val="000000"/>
          <w:sz w:val="21"/>
          <w:szCs w:val="21"/>
        </w:rPr>
        <w:t>，对广东</w:t>
      </w:r>
      <w:r>
        <w:rPr>
          <w:rFonts w:ascii="����" w:hAnsi="����"/>
          <w:color w:val="000000"/>
          <w:sz w:val="21"/>
          <w:szCs w:val="21"/>
        </w:rPr>
        <w:t>147</w:t>
      </w:r>
      <w:r>
        <w:rPr>
          <w:rFonts w:ascii="����" w:hAnsi="����"/>
          <w:color w:val="000000"/>
          <w:sz w:val="21"/>
          <w:szCs w:val="21"/>
        </w:rPr>
        <w:t>所高校近</w:t>
      </w:r>
      <w:r>
        <w:rPr>
          <w:rFonts w:ascii="����" w:hAnsi="����"/>
          <w:color w:val="000000"/>
          <w:sz w:val="21"/>
          <w:szCs w:val="21"/>
        </w:rPr>
        <w:t>200</w:t>
      </w:r>
      <w:r>
        <w:rPr>
          <w:rFonts w:ascii="����" w:hAnsi="����"/>
          <w:color w:val="000000"/>
          <w:sz w:val="21"/>
          <w:szCs w:val="21"/>
        </w:rPr>
        <w:t>万名大学生的思想、学习与生活状况进行追踪分析。</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打造校园云媒体，拓展思想政治教育新空间</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学校深入实施</w:t>
      </w:r>
      <w:r>
        <w:rPr>
          <w:rFonts w:ascii="����" w:hAnsi="����"/>
          <w:color w:val="000000"/>
          <w:sz w:val="21"/>
          <w:szCs w:val="21"/>
        </w:rPr>
        <w:t>“</w:t>
      </w:r>
      <w:r>
        <w:rPr>
          <w:rFonts w:ascii="����" w:hAnsi="����"/>
          <w:color w:val="000000"/>
          <w:sz w:val="21"/>
          <w:szCs w:val="21"/>
        </w:rPr>
        <w:t>互联网</w:t>
      </w:r>
      <w:r>
        <w:rPr>
          <w:rFonts w:ascii="����" w:hAnsi="����"/>
          <w:color w:val="000000"/>
          <w:sz w:val="21"/>
          <w:szCs w:val="21"/>
        </w:rPr>
        <w:t>+</w:t>
      </w:r>
      <w:r>
        <w:rPr>
          <w:rFonts w:ascii="����" w:hAnsi="����"/>
          <w:color w:val="000000"/>
          <w:sz w:val="21"/>
          <w:szCs w:val="21"/>
        </w:rPr>
        <w:t>创新人才培养</w:t>
      </w:r>
      <w:r>
        <w:rPr>
          <w:rFonts w:ascii="����" w:hAnsi="����"/>
          <w:color w:val="000000"/>
          <w:sz w:val="21"/>
          <w:szCs w:val="21"/>
        </w:rPr>
        <w:t>”</w:t>
      </w:r>
      <w:r>
        <w:rPr>
          <w:rFonts w:ascii="����" w:hAnsi="����"/>
          <w:color w:val="000000"/>
          <w:sz w:val="21"/>
          <w:szCs w:val="21"/>
        </w:rPr>
        <w:t>行动计划，构建集资源、教学、学习、实践于一体的</w:t>
      </w:r>
      <w:proofErr w:type="gramStart"/>
      <w:r>
        <w:rPr>
          <w:rFonts w:ascii="����" w:hAnsi="����"/>
          <w:color w:val="000000"/>
          <w:sz w:val="21"/>
          <w:szCs w:val="21"/>
        </w:rPr>
        <w:t>思政课网络</w:t>
      </w:r>
      <w:proofErr w:type="gramEnd"/>
      <w:r>
        <w:rPr>
          <w:rFonts w:ascii="����" w:hAnsi="����"/>
          <w:color w:val="000000"/>
          <w:sz w:val="21"/>
          <w:szCs w:val="21"/>
        </w:rPr>
        <w:t>教育教学平台。打造</w:t>
      </w:r>
      <w:r>
        <w:rPr>
          <w:rFonts w:ascii="����" w:hAnsi="����"/>
          <w:color w:val="000000"/>
          <w:sz w:val="21"/>
          <w:szCs w:val="21"/>
        </w:rPr>
        <w:t>“</w:t>
      </w:r>
      <w:r>
        <w:rPr>
          <w:rFonts w:ascii="����" w:hAnsi="����"/>
          <w:color w:val="000000"/>
          <w:sz w:val="21"/>
          <w:szCs w:val="21"/>
        </w:rPr>
        <w:t>晚安华师</w:t>
      </w:r>
      <w:r>
        <w:rPr>
          <w:rFonts w:ascii="����" w:hAnsi="����"/>
          <w:color w:val="000000"/>
          <w:sz w:val="21"/>
          <w:szCs w:val="21"/>
        </w:rPr>
        <w:t>”“</w:t>
      </w:r>
      <w:r>
        <w:rPr>
          <w:rFonts w:ascii="����" w:hAnsi="����"/>
          <w:color w:val="000000"/>
          <w:sz w:val="21"/>
          <w:szCs w:val="21"/>
        </w:rPr>
        <w:t>紫荆青年</w:t>
      </w:r>
      <w:r>
        <w:rPr>
          <w:rFonts w:ascii="����" w:hAnsi="����"/>
          <w:color w:val="000000"/>
          <w:sz w:val="21"/>
          <w:szCs w:val="21"/>
        </w:rPr>
        <w:t>”</w:t>
      </w:r>
      <w:r>
        <w:rPr>
          <w:rFonts w:ascii="����" w:hAnsi="����"/>
          <w:color w:val="000000"/>
          <w:sz w:val="21"/>
          <w:szCs w:val="21"/>
        </w:rPr>
        <w:t>等</w:t>
      </w:r>
      <w:r>
        <w:rPr>
          <w:rFonts w:ascii="����" w:hAnsi="����"/>
          <w:color w:val="000000"/>
          <w:sz w:val="21"/>
          <w:szCs w:val="21"/>
        </w:rPr>
        <w:t>“</w:t>
      </w:r>
      <w:r>
        <w:rPr>
          <w:rFonts w:ascii="����" w:hAnsi="����"/>
          <w:color w:val="000000"/>
          <w:sz w:val="21"/>
          <w:szCs w:val="21"/>
        </w:rPr>
        <w:t>校媒群</w:t>
      </w:r>
      <w:r>
        <w:rPr>
          <w:rFonts w:ascii="����" w:hAnsi="����"/>
          <w:color w:val="000000"/>
          <w:sz w:val="21"/>
          <w:szCs w:val="21"/>
        </w:rPr>
        <w:t>”</w:t>
      </w:r>
      <w:r>
        <w:rPr>
          <w:rFonts w:ascii="����" w:hAnsi="����"/>
          <w:color w:val="000000"/>
          <w:sz w:val="21"/>
          <w:szCs w:val="21"/>
        </w:rPr>
        <w:t>，引导培育优秀教师和学生</w:t>
      </w:r>
      <w:proofErr w:type="gramStart"/>
      <w:r>
        <w:rPr>
          <w:rFonts w:ascii="����" w:hAnsi="����"/>
          <w:color w:val="000000"/>
          <w:sz w:val="21"/>
          <w:szCs w:val="21"/>
        </w:rPr>
        <w:t>开通微</w:t>
      </w:r>
      <w:proofErr w:type="gramEnd"/>
      <w:r>
        <w:rPr>
          <w:rFonts w:ascii="����" w:hAnsi="����"/>
          <w:color w:val="000000"/>
          <w:sz w:val="21"/>
          <w:szCs w:val="21"/>
        </w:rPr>
        <w:t>博、</w:t>
      </w:r>
      <w:proofErr w:type="gramStart"/>
      <w:r>
        <w:rPr>
          <w:rFonts w:ascii="����" w:hAnsi="����"/>
          <w:color w:val="000000"/>
          <w:sz w:val="21"/>
          <w:szCs w:val="21"/>
        </w:rPr>
        <w:t>微信等</w:t>
      </w:r>
      <w:proofErr w:type="gramEnd"/>
      <w:r>
        <w:rPr>
          <w:rFonts w:ascii="����" w:hAnsi="����"/>
          <w:color w:val="000000"/>
          <w:sz w:val="21"/>
          <w:szCs w:val="21"/>
        </w:rPr>
        <w:t>“</w:t>
      </w:r>
      <w:r>
        <w:rPr>
          <w:rFonts w:ascii="����" w:hAnsi="����"/>
          <w:color w:val="000000"/>
          <w:sz w:val="21"/>
          <w:szCs w:val="21"/>
        </w:rPr>
        <w:t>自媒体</w:t>
      </w:r>
      <w:r>
        <w:rPr>
          <w:rFonts w:ascii="����" w:hAnsi="����"/>
          <w:color w:val="000000"/>
          <w:sz w:val="21"/>
          <w:szCs w:val="21"/>
        </w:rPr>
        <w:t>”</w:t>
      </w:r>
      <w:r>
        <w:rPr>
          <w:rFonts w:ascii="����" w:hAnsi="����"/>
          <w:color w:val="000000"/>
          <w:sz w:val="21"/>
          <w:szCs w:val="21"/>
        </w:rPr>
        <w:t>，牵头组建广东高校新媒体联盟，搭建杰出校友与在校生网络交流平台，通过这一系列举措，学校构建起了课内与课外、校内和校外、入学前到毕业后的立体化、跨时空、零距离的网络</w:t>
      </w:r>
      <w:proofErr w:type="gramStart"/>
      <w:r>
        <w:rPr>
          <w:rFonts w:ascii="����" w:hAnsi="����"/>
          <w:color w:val="000000"/>
          <w:sz w:val="21"/>
          <w:szCs w:val="21"/>
        </w:rPr>
        <w:t>思政教育</w:t>
      </w:r>
      <w:proofErr w:type="gramEnd"/>
      <w:r>
        <w:rPr>
          <w:rFonts w:ascii="����" w:hAnsi="����"/>
          <w:color w:val="000000"/>
          <w:sz w:val="21"/>
          <w:szCs w:val="21"/>
        </w:rPr>
        <w:t>互动空间。</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嵌入生活微时间，开发网络思想政治教育新资源</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学校针对大学生日常生活中大量</w:t>
      </w:r>
      <w:r>
        <w:rPr>
          <w:rFonts w:ascii="����" w:hAnsi="����"/>
          <w:color w:val="000000"/>
          <w:sz w:val="21"/>
          <w:szCs w:val="21"/>
        </w:rPr>
        <w:t>“</w:t>
      </w:r>
      <w:r>
        <w:rPr>
          <w:rFonts w:ascii="����" w:hAnsi="����"/>
          <w:color w:val="000000"/>
          <w:sz w:val="21"/>
          <w:szCs w:val="21"/>
        </w:rPr>
        <w:t>碎片化</w:t>
      </w:r>
      <w:r>
        <w:rPr>
          <w:rFonts w:ascii="����" w:hAnsi="����"/>
          <w:color w:val="000000"/>
          <w:sz w:val="21"/>
          <w:szCs w:val="21"/>
        </w:rPr>
        <w:t>”</w:t>
      </w:r>
      <w:r>
        <w:rPr>
          <w:rFonts w:ascii="����" w:hAnsi="����"/>
          <w:color w:val="000000"/>
          <w:sz w:val="21"/>
          <w:szCs w:val="21"/>
        </w:rPr>
        <w:t>时间和网络实时传播、无缝衔接的特点，大力推进</w:t>
      </w:r>
      <w:r>
        <w:rPr>
          <w:rFonts w:ascii="����" w:hAnsi="����"/>
          <w:color w:val="000000"/>
          <w:sz w:val="21"/>
          <w:szCs w:val="21"/>
        </w:rPr>
        <w:t>“</w:t>
      </w:r>
      <w:r>
        <w:rPr>
          <w:rFonts w:ascii="����" w:hAnsi="����"/>
          <w:color w:val="000000"/>
          <w:sz w:val="21"/>
          <w:szCs w:val="21"/>
        </w:rPr>
        <w:t>互联网</w:t>
      </w:r>
      <w:r>
        <w:rPr>
          <w:rFonts w:ascii="����" w:hAnsi="����"/>
          <w:color w:val="000000"/>
          <w:sz w:val="21"/>
          <w:szCs w:val="21"/>
        </w:rPr>
        <w:t>+</w:t>
      </w:r>
      <w:r>
        <w:rPr>
          <w:rFonts w:ascii="����" w:hAnsi="����"/>
          <w:color w:val="000000"/>
          <w:sz w:val="21"/>
          <w:szCs w:val="21"/>
        </w:rPr>
        <w:t>教学资源</w:t>
      </w:r>
      <w:r>
        <w:rPr>
          <w:rFonts w:ascii="����" w:hAnsi="����"/>
          <w:color w:val="000000"/>
          <w:sz w:val="21"/>
          <w:szCs w:val="21"/>
        </w:rPr>
        <w:t>”</w:t>
      </w:r>
      <w:r>
        <w:rPr>
          <w:rFonts w:ascii="����" w:hAnsi="����"/>
          <w:color w:val="000000"/>
          <w:sz w:val="21"/>
          <w:szCs w:val="21"/>
        </w:rPr>
        <w:t>建设，围绕</w:t>
      </w:r>
      <w:proofErr w:type="gramStart"/>
      <w:r>
        <w:rPr>
          <w:rFonts w:ascii="����" w:hAnsi="����"/>
          <w:color w:val="000000"/>
          <w:sz w:val="21"/>
          <w:szCs w:val="21"/>
        </w:rPr>
        <w:t>思政课</w:t>
      </w:r>
      <w:proofErr w:type="gramEnd"/>
      <w:r>
        <w:rPr>
          <w:rFonts w:ascii="����" w:hAnsi="����"/>
          <w:color w:val="000000"/>
          <w:sz w:val="21"/>
          <w:szCs w:val="21"/>
        </w:rPr>
        <w:t>、党的创新理论成果和实践要求，持续开发和建设了一大批精品课程、专业教学案例和基于学习、实习、实践的再生性学习资源。整合学校历史故事、各类仪式典礼、文化艺术活动、优秀师生案例等传统思想政治教育资源，转换开发为网络视频、卡通</w:t>
      </w:r>
      <w:proofErr w:type="gramStart"/>
      <w:r>
        <w:rPr>
          <w:rFonts w:ascii="����" w:hAnsi="����"/>
          <w:color w:val="000000"/>
          <w:sz w:val="21"/>
          <w:szCs w:val="21"/>
        </w:rPr>
        <w:t>动漫等</w:t>
      </w:r>
      <w:proofErr w:type="gramEnd"/>
      <w:r>
        <w:rPr>
          <w:rFonts w:ascii="����" w:hAnsi="����"/>
          <w:color w:val="000000"/>
          <w:sz w:val="21"/>
          <w:szCs w:val="21"/>
        </w:rPr>
        <w:t>网络文化产品。通过图片、文字、声音和视频等有形载体，组织师生开发诸如社会主义核心价值观吉祥物</w:t>
      </w:r>
      <w:r>
        <w:rPr>
          <w:rFonts w:ascii="����" w:hAnsi="����"/>
          <w:color w:val="000000"/>
          <w:sz w:val="21"/>
          <w:szCs w:val="21"/>
        </w:rPr>
        <w:t>“</w:t>
      </w:r>
      <w:r>
        <w:rPr>
          <w:rFonts w:ascii="����" w:hAnsi="����"/>
          <w:color w:val="000000"/>
          <w:sz w:val="21"/>
          <w:szCs w:val="21"/>
        </w:rPr>
        <w:t>萌小兔</w:t>
      </w:r>
      <w:r>
        <w:rPr>
          <w:rFonts w:ascii="����" w:hAnsi="����"/>
          <w:color w:val="000000"/>
          <w:sz w:val="21"/>
          <w:szCs w:val="21"/>
        </w:rPr>
        <w:t>”</w:t>
      </w:r>
      <w:r>
        <w:rPr>
          <w:rFonts w:ascii="����" w:hAnsi="����"/>
          <w:color w:val="000000"/>
          <w:sz w:val="21"/>
          <w:szCs w:val="21"/>
        </w:rPr>
        <w:t>、各类表情包、主题漫画、微视频等阳光文化产品，及时传递党中央治国</w:t>
      </w:r>
      <w:proofErr w:type="gramStart"/>
      <w:r>
        <w:rPr>
          <w:rFonts w:ascii="����" w:hAnsi="����"/>
          <w:color w:val="000000"/>
          <w:sz w:val="21"/>
          <w:szCs w:val="21"/>
        </w:rPr>
        <w:t>理政新理念</w:t>
      </w:r>
      <w:proofErr w:type="gramEnd"/>
      <w:r>
        <w:rPr>
          <w:rFonts w:ascii="����" w:hAnsi="����"/>
          <w:color w:val="000000"/>
          <w:sz w:val="21"/>
          <w:szCs w:val="21"/>
        </w:rPr>
        <w:t>新思想新战略。打造出一个学生喜闻乐见、时时处处受教育的网上精神家园。</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突出</w:t>
      </w:r>
      <w:proofErr w:type="gramStart"/>
      <w:r>
        <w:rPr>
          <w:rFonts w:ascii="����" w:hAnsi="����"/>
          <w:color w:val="000000"/>
          <w:sz w:val="21"/>
          <w:szCs w:val="21"/>
        </w:rPr>
        <w:t>师生双</w:t>
      </w:r>
      <w:proofErr w:type="gramEnd"/>
      <w:r>
        <w:rPr>
          <w:rFonts w:ascii="����" w:hAnsi="����"/>
          <w:color w:val="000000"/>
          <w:sz w:val="21"/>
          <w:szCs w:val="21"/>
        </w:rPr>
        <w:t>主体，构建网络思想引领新机制</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针对网络社交平等、互动的特点，学校构建起</w:t>
      </w:r>
      <w:r>
        <w:rPr>
          <w:rFonts w:ascii="����" w:hAnsi="����"/>
          <w:color w:val="000000"/>
          <w:sz w:val="21"/>
          <w:szCs w:val="21"/>
        </w:rPr>
        <w:t>“</w:t>
      </w:r>
      <w:r>
        <w:rPr>
          <w:rFonts w:ascii="����" w:hAnsi="����"/>
          <w:color w:val="000000"/>
          <w:sz w:val="21"/>
          <w:szCs w:val="21"/>
        </w:rPr>
        <w:t>教师引导、朋辈引领、知行合一</w:t>
      </w:r>
      <w:r>
        <w:rPr>
          <w:rFonts w:ascii="����" w:hAnsi="����"/>
          <w:color w:val="000000"/>
          <w:sz w:val="21"/>
          <w:szCs w:val="21"/>
        </w:rPr>
        <w:t>”</w:t>
      </w:r>
      <w:r>
        <w:rPr>
          <w:rFonts w:ascii="����" w:hAnsi="����"/>
          <w:color w:val="000000"/>
          <w:sz w:val="21"/>
          <w:szCs w:val="21"/>
        </w:rPr>
        <w:t>的网络思想政治教育工作新机制。一方面，充分发挥教师的主体作用，组建以辅导员、</w:t>
      </w:r>
      <w:proofErr w:type="gramStart"/>
      <w:r>
        <w:rPr>
          <w:rFonts w:ascii="����" w:hAnsi="����"/>
          <w:color w:val="000000"/>
          <w:sz w:val="21"/>
          <w:szCs w:val="21"/>
        </w:rPr>
        <w:t>思政课</w:t>
      </w:r>
      <w:proofErr w:type="gramEnd"/>
      <w:r>
        <w:rPr>
          <w:rFonts w:ascii="����" w:hAnsi="����"/>
          <w:color w:val="000000"/>
          <w:sz w:val="21"/>
          <w:szCs w:val="21"/>
        </w:rPr>
        <w:t>教师和学生工作干部为主体的网络</w:t>
      </w:r>
      <w:proofErr w:type="gramStart"/>
      <w:r>
        <w:rPr>
          <w:rFonts w:ascii="����" w:hAnsi="����"/>
          <w:color w:val="000000"/>
          <w:sz w:val="21"/>
          <w:szCs w:val="21"/>
        </w:rPr>
        <w:t>思政工作</w:t>
      </w:r>
      <w:proofErr w:type="gramEnd"/>
      <w:r>
        <w:rPr>
          <w:rFonts w:ascii="����" w:hAnsi="����"/>
          <w:color w:val="000000"/>
          <w:sz w:val="21"/>
          <w:szCs w:val="21"/>
        </w:rPr>
        <w:t>队伍，主动触网、善于用网、借网育人，通过网络空间</w:t>
      </w:r>
      <w:proofErr w:type="gramStart"/>
      <w:r>
        <w:rPr>
          <w:rFonts w:ascii="����" w:hAnsi="����"/>
          <w:color w:val="000000"/>
          <w:sz w:val="21"/>
          <w:szCs w:val="21"/>
        </w:rPr>
        <w:t>研判学生</w:t>
      </w:r>
      <w:proofErr w:type="gramEnd"/>
      <w:r>
        <w:rPr>
          <w:rFonts w:ascii="����" w:hAnsi="����"/>
          <w:color w:val="000000"/>
          <w:sz w:val="21"/>
          <w:szCs w:val="21"/>
        </w:rPr>
        <w:t>思想动态，借助网络平台主动发声发言，发挥专业优势进行释疑解惑。另一方面，充分发掘大学生自我教育的主体作用，组织学生团队开展大学生思想政治状况调研，指导学生参与正能量的网络互动，形成学生在实践中提高认识、砥砺品格、朋辈相携、为人师表的新型育人机制。</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创新党建联动机制，拓展立德树人渠道</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四川交通职业技术学院</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四川交通职业技术学院认真学习贯彻习近平总书记系列重要讲话精神和治国</w:t>
      </w:r>
      <w:proofErr w:type="gramStart"/>
      <w:r>
        <w:rPr>
          <w:rFonts w:ascii="����" w:hAnsi="����"/>
          <w:color w:val="000000"/>
          <w:sz w:val="21"/>
          <w:szCs w:val="21"/>
        </w:rPr>
        <w:t>理政新理念</w:t>
      </w:r>
      <w:proofErr w:type="gramEnd"/>
      <w:r>
        <w:rPr>
          <w:rFonts w:ascii="����" w:hAnsi="����"/>
          <w:color w:val="000000"/>
          <w:sz w:val="21"/>
          <w:szCs w:val="21"/>
        </w:rPr>
        <w:t>新思想新战略，深入开展</w:t>
      </w:r>
      <w:r>
        <w:rPr>
          <w:rFonts w:ascii="����" w:hAnsi="����"/>
          <w:color w:val="000000"/>
          <w:sz w:val="21"/>
          <w:szCs w:val="21"/>
        </w:rPr>
        <w:t>“</w:t>
      </w:r>
      <w:r>
        <w:rPr>
          <w:rFonts w:ascii="����" w:hAnsi="����"/>
          <w:color w:val="000000"/>
          <w:sz w:val="21"/>
          <w:szCs w:val="21"/>
        </w:rPr>
        <w:t>两学一做</w:t>
      </w:r>
      <w:r>
        <w:rPr>
          <w:rFonts w:ascii="����" w:hAnsi="����"/>
          <w:color w:val="000000"/>
          <w:sz w:val="21"/>
          <w:szCs w:val="21"/>
        </w:rPr>
        <w:t>”</w:t>
      </w:r>
      <w:r>
        <w:rPr>
          <w:rFonts w:ascii="����" w:hAnsi="����"/>
          <w:color w:val="000000"/>
          <w:sz w:val="21"/>
          <w:szCs w:val="21"/>
        </w:rPr>
        <w:t>学习教育，扎实推进基层党建和思想政治工作。</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注重抓关键，发挥好学校党委的领导核心作用</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完善党建工作机制，把党建工作分解为五大类</w:t>
      </w:r>
      <w:r>
        <w:rPr>
          <w:rFonts w:ascii="����" w:hAnsi="����"/>
          <w:color w:val="000000"/>
          <w:sz w:val="21"/>
          <w:szCs w:val="21"/>
        </w:rPr>
        <w:t>22</w:t>
      </w:r>
      <w:r>
        <w:rPr>
          <w:rFonts w:ascii="����" w:hAnsi="����"/>
          <w:color w:val="000000"/>
          <w:sz w:val="21"/>
          <w:szCs w:val="21"/>
        </w:rPr>
        <w:t>项，细化为</w:t>
      </w:r>
      <w:r>
        <w:rPr>
          <w:rFonts w:ascii="����" w:hAnsi="����"/>
          <w:color w:val="000000"/>
          <w:sz w:val="21"/>
          <w:szCs w:val="21"/>
        </w:rPr>
        <w:t>56</w:t>
      </w:r>
      <w:r>
        <w:rPr>
          <w:rFonts w:ascii="����" w:hAnsi="����"/>
          <w:color w:val="000000"/>
          <w:sz w:val="21"/>
          <w:szCs w:val="21"/>
        </w:rPr>
        <w:t>个指标，建立学校党委</w:t>
      </w:r>
      <w:r>
        <w:rPr>
          <w:rFonts w:ascii="����" w:hAnsi="����"/>
          <w:color w:val="000000"/>
          <w:sz w:val="21"/>
          <w:szCs w:val="21"/>
        </w:rPr>
        <w:t>“</w:t>
      </w:r>
      <w:r>
        <w:rPr>
          <w:rFonts w:ascii="����" w:hAnsi="����"/>
          <w:color w:val="000000"/>
          <w:sz w:val="21"/>
          <w:szCs w:val="21"/>
        </w:rPr>
        <w:t>三重一大</w:t>
      </w:r>
      <w:r>
        <w:rPr>
          <w:rFonts w:ascii="����" w:hAnsi="����"/>
          <w:color w:val="000000"/>
          <w:sz w:val="21"/>
          <w:szCs w:val="21"/>
        </w:rPr>
        <w:t>”</w:t>
      </w:r>
      <w:r>
        <w:rPr>
          <w:rFonts w:ascii="����" w:hAnsi="����"/>
          <w:color w:val="000000"/>
          <w:sz w:val="21"/>
          <w:szCs w:val="21"/>
        </w:rPr>
        <w:t>决策等内控管理标准化流程</w:t>
      </w:r>
      <w:r>
        <w:rPr>
          <w:rFonts w:ascii="����" w:hAnsi="����"/>
          <w:color w:val="000000"/>
          <w:sz w:val="21"/>
          <w:szCs w:val="21"/>
        </w:rPr>
        <w:t>31</w:t>
      </w:r>
      <w:r>
        <w:rPr>
          <w:rFonts w:ascii="����" w:hAnsi="����"/>
          <w:color w:val="000000"/>
          <w:sz w:val="21"/>
          <w:szCs w:val="21"/>
        </w:rPr>
        <w:t>个，明确任务要求、质量目标和评价标准，落实党委主体责任和纪委监督责任，构建起党建工作全程跟踪、全程记录、全程检查、全程考核的质量管理体系，并贯穿到学校工作的各个方面。坚持党委领导下的校长负责制，坚持民主集中制原则，学校主要领导自觉遵守末位发言的议事规则。</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注重抓基础，发挥好党支部战斗堡垒作用和党员先锋模范作用</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坚持把党支部建在学生社团、公寓、实践基地，建在科研平台、实验中心和课题项目组，充分发挥党组织在专业建设、素质教育、技能训练中的战斗堡垒作用。加强师德师风建设，积极开展把优秀教职工培养发展成党员、把党员培养成教学科研和管理服务能手的</w:t>
      </w:r>
      <w:r>
        <w:rPr>
          <w:rFonts w:ascii="����" w:hAnsi="����"/>
          <w:color w:val="000000"/>
          <w:sz w:val="21"/>
          <w:szCs w:val="21"/>
        </w:rPr>
        <w:t>“</w:t>
      </w:r>
      <w:r>
        <w:rPr>
          <w:rFonts w:ascii="����" w:hAnsi="����"/>
          <w:color w:val="000000"/>
          <w:sz w:val="21"/>
          <w:szCs w:val="21"/>
        </w:rPr>
        <w:t>双向培养工程</w:t>
      </w:r>
      <w:r>
        <w:rPr>
          <w:rFonts w:ascii="����" w:hAnsi="����"/>
          <w:color w:val="000000"/>
          <w:sz w:val="21"/>
          <w:szCs w:val="21"/>
        </w:rPr>
        <w:t>”</w:t>
      </w:r>
      <w:r>
        <w:rPr>
          <w:rFonts w:ascii="����" w:hAnsi="����"/>
          <w:color w:val="000000"/>
          <w:sz w:val="21"/>
          <w:szCs w:val="21"/>
        </w:rPr>
        <w:t>。组建了以教师党员和学生入党积极分子为骨干的</w:t>
      </w:r>
      <w:r>
        <w:rPr>
          <w:rFonts w:ascii="����" w:hAnsi="����"/>
          <w:color w:val="000000"/>
          <w:sz w:val="21"/>
          <w:szCs w:val="21"/>
        </w:rPr>
        <w:t>6</w:t>
      </w:r>
      <w:r>
        <w:rPr>
          <w:rFonts w:ascii="����" w:hAnsi="����"/>
          <w:color w:val="000000"/>
          <w:sz w:val="21"/>
          <w:szCs w:val="21"/>
        </w:rPr>
        <w:t>支网络媒体团队，搭建起</w:t>
      </w:r>
      <w:r>
        <w:rPr>
          <w:rFonts w:ascii="����" w:hAnsi="����"/>
          <w:color w:val="000000"/>
          <w:sz w:val="21"/>
          <w:szCs w:val="21"/>
        </w:rPr>
        <w:t>“</w:t>
      </w:r>
      <w:r>
        <w:rPr>
          <w:rFonts w:ascii="����" w:hAnsi="����"/>
          <w:color w:val="000000"/>
          <w:sz w:val="21"/>
          <w:szCs w:val="21"/>
        </w:rPr>
        <w:t>三网、两微、两台、一报、</w:t>
      </w:r>
      <w:proofErr w:type="gramStart"/>
      <w:r>
        <w:rPr>
          <w:rFonts w:ascii="����" w:hAnsi="����"/>
          <w:color w:val="000000"/>
          <w:sz w:val="21"/>
          <w:szCs w:val="21"/>
        </w:rPr>
        <w:t>一</w:t>
      </w:r>
      <w:proofErr w:type="gramEnd"/>
      <w:r>
        <w:rPr>
          <w:rFonts w:ascii="����" w:hAnsi="����"/>
          <w:color w:val="000000"/>
          <w:sz w:val="21"/>
          <w:szCs w:val="21"/>
        </w:rPr>
        <w:t>屏</w:t>
      </w:r>
      <w:r>
        <w:rPr>
          <w:rFonts w:ascii="����" w:hAnsi="����"/>
          <w:color w:val="000000"/>
          <w:sz w:val="21"/>
          <w:szCs w:val="21"/>
        </w:rPr>
        <w:t>”</w:t>
      </w:r>
      <w:r>
        <w:rPr>
          <w:rFonts w:ascii="����" w:hAnsi="����"/>
          <w:color w:val="000000"/>
          <w:sz w:val="21"/>
          <w:szCs w:val="21"/>
        </w:rPr>
        <w:t>九大宣传平台，挖掘身边典型。组织师生党员突击队，参与抗震救灾交通</w:t>
      </w:r>
      <w:r>
        <w:rPr>
          <w:rFonts w:ascii="����" w:hAnsi="����"/>
          <w:color w:val="000000"/>
          <w:sz w:val="21"/>
          <w:szCs w:val="21"/>
        </w:rPr>
        <w:t>“</w:t>
      </w:r>
      <w:r>
        <w:rPr>
          <w:rFonts w:ascii="����" w:hAnsi="����"/>
          <w:color w:val="000000"/>
          <w:sz w:val="21"/>
          <w:szCs w:val="21"/>
        </w:rPr>
        <w:t>生命线</w:t>
      </w:r>
      <w:r>
        <w:rPr>
          <w:rFonts w:ascii="����" w:hAnsi="����"/>
          <w:color w:val="000000"/>
          <w:sz w:val="21"/>
          <w:szCs w:val="21"/>
        </w:rPr>
        <w:t>”</w:t>
      </w:r>
      <w:r>
        <w:rPr>
          <w:rFonts w:ascii="����" w:hAnsi="����"/>
          <w:color w:val="000000"/>
          <w:sz w:val="21"/>
          <w:szCs w:val="21"/>
        </w:rPr>
        <w:t>抢通、重建等重大任务。组织师生党员深入贫困地区开展农村公路勘测、渡口调查和桥隧检测。学校各系党总支结合专业优势，为贫困地区免费开展学历教育、职业技能和新技术推广应用培训，</w:t>
      </w:r>
      <w:r>
        <w:rPr>
          <w:rFonts w:ascii="����" w:hAnsi="����"/>
          <w:color w:val="000000"/>
          <w:sz w:val="21"/>
          <w:szCs w:val="21"/>
        </w:rPr>
        <w:t>260</w:t>
      </w:r>
      <w:r>
        <w:rPr>
          <w:rFonts w:ascii="����" w:hAnsi="����"/>
          <w:color w:val="000000"/>
          <w:sz w:val="21"/>
          <w:szCs w:val="21"/>
        </w:rPr>
        <w:t>余名适龄学生和帮扶对象受益。</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加强主渠道建设，发挥好课堂育人功能</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学校改革考评办法，从主观努力度、行为实践度、知识掌握度等方面对学生进行综合考核，培养学生知行合一、崇德尚能的思想道德素质。制定专业课的教学、育人</w:t>
      </w:r>
      <w:r>
        <w:rPr>
          <w:rFonts w:ascii="����" w:hAnsi="����"/>
          <w:color w:val="000000"/>
          <w:sz w:val="21"/>
          <w:szCs w:val="21"/>
        </w:rPr>
        <w:t>“</w:t>
      </w:r>
      <w:r>
        <w:rPr>
          <w:rFonts w:ascii="����" w:hAnsi="����"/>
          <w:color w:val="000000"/>
          <w:sz w:val="21"/>
          <w:szCs w:val="21"/>
        </w:rPr>
        <w:t>双大纲</w:t>
      </w:r>
      <w:r>
        <w:rPr>
          <w:rFonts w:ascii="����" w:hAnsi="����"/>
          <w:color w:val="000000"/>
          <w:sz w:val="21"/>
          <w:szCs w:val="21"/>
        </w:rPr>
        <w:t>”</w:t>
      </w:r>
      <w:r>
        <w:rPr>
          <w:rFonts w:ascii="����" w:hAnsi="����"/>
          <w:color w:val="000000"/>
          <w:sz w:val="21"/>
          <w:szCs w:val="21"/>
        </w:rPr>
        <w:t>，建立</w:t>
      </w:r>
      <w:r>
        <w:rPr>
          <w:rFonts w:ascii="����" w:hAnsi="����"/>
          <w:color w:val="000000"/>
          <w:sz w:val="21"/>
          <w:szCs w:val="21"/>
        </w:rPr>
        <w:t>“</w:t>
      </w:r>
      <w:r>
        <w:rPr>
          <w:rFonts w:ascii="����" w:hAnsi="����"/>
          <w:color w:val="000000"/>
          <w:sz w:val="21"/>
          <w:szCs w:val="21"/>
        </w:rPr>
        <w:t>学业导师</w:t>
      </w:r>
      <w:r>
        <w:rPr>
          <w:rFonts w:ascii="����" w:hAnsi="����"/>
          <w:color w:val="000000"/>
          <w:sz w:val="21"/>
          <w:szCs w:val="21"/>
        </w:rPr>
        <w:t>+</w:t>
      </w:r>
      <w:r>
        <w:rPr>
          <w:rFonts w:ascii="����" w:hAnsi="����"/>
          <w:color w:val="000000"/>
          <w:sz w:val="21"/>
          <w:szCs w:val="21"/>
        </w:rPr>
        <w:t>辅导员</w:t>
      </w:r>
      <w:r>
        <w:rPr>
          <w:rFonts w:ascii="����" w:hAnsi="����"/>
          <w:color w:val="000000"/>
          <w:sz w:val="21"/>
          <w:szCs w:val="21"/>
        </w:rPr>
        <w:t>”</w:t>
      </w:r>
      <w:r>
        <w:rPr>
          <w:rFonts w:ascii="����" w:hAnsi="����"/>
          <w:color w:val="000000"/>
          <w:sz w:val="21"/>
          <w:szCs w:val="21"/>
        </w:rPr>
        <w:t>制度，在专业教学和班级管理过程中，切实做到既授业又树德。实行素质教育学分制，把思想道德、</w:t>
      </w:r>
      <w:proofErr w:type="gramStart"/>
      <w:r>
        <w:rPr>
          <w:rFonts w:ascii="����" w:hAnsi="����"/>
          <w:color w:val="000000"/>
          <w:sz w:val="21"/>
          <w:szCs w:val="21"/>
        </w:rPr>
        <w:t>职场素质</w:t>
      </w:r>
      <w:proofErr w:type="gramEnd"/>
      <w:r>
        <w:rPr>
          <w:rFonts w:ascii="����" w:hAnsi="����"/>
          <w:color w:val="000000"/>
          <w:sz w:val="21"/>
          <w:szCs w:val="21"/>
        </w:rPr>
        <w:t>、就业创业、基础能力、健康与安全细化为</w:t>
      </w:r>
      <w:r>
        <w:rPr>
          <w:rFonts w:ascii="����" w:hAnsi="����"/>
          <w:color w:val="000000"/>
          <w:sz w:val="21"/>
          <w:szCs w:val="21"/>
        </w:rPr>
        <w:t>42</w:t>
      </w:r>
      <w:r>
        <w:rPr>
          <w:rFonts w:ascii="����" w:hAnsi="����"/>
          <w:color w:val="000000"/>
          <w:sz w:val="21"/>
          <w:szCs w:val="21"/>
        </w:rPr>
        <w:t>个指标进行量化考核，促进学生全面发展、健康成长。</w:t>
      </w:r>
    </w:p>
    <w:p w:rsidR="00DC2BFA" w:rsidRDefault="00DC2BFA" w:rsidP="00DC2BFA">
      <w:pPr>
        <w:pStyle w:val="a3"/>
        <w:spacing w:before="150" w:beforeAutospacing="0" w:after="150" w:afterAutospacing="0" w:line="399" w:lineRule="atLeast"/>
        <w:rPr>
          <w:rFonts w:ascii="����" w:hAnsi="����"/>
          <w:color w:val="000000"/>
          <w:sz w:val="21"/>
          <w:szCs w:val="21"/>
        </w:rPr>
      </w:pPr>
      <w:r>
        <w:rPr>
          <w:rFonts w:ascii="����" w:hAnsi="����"/>
          <w:color w:val="000000"/>
          <w:sz w:val="21"/>
          <w:szCs w:val="21"/>
        </w:rPr>
        <w:t xml:space="preserve">　　加强主阵地建设，发挥好校园文化育人作用</w:t>
      </w:r>
    </w:p>
    <w:p w:rsidR="00DC2BFA" w:rsidRPr="00DC2BFA" w:rsidRDefault="00DC2BFA" w:rsidP="00DC2BFA">
      <w:pPr>
        <w:pStyle w:val="a3"/>
        <w:spacing w:before="150" w:beforeAutospacing="0" w:after="150" w:afterAutospacing="0" w:line="399" w:lineRule="atLeast"/>
      </w:pPr>
      <w:r>
        <w:rPr>
          <w:rFonts w:ascii="����" w:hAnsi="����"/>
          <w:color w:val="000000"/>
          <w:sz w:val="21"/>
          <w:szCs w:val="21"/>
        </w:rPr>
        <w:t xml:space="preserve">　　开展大学生艺术节、宿舍文化节、校园读书节和创新创业大赛、技术技能大赛、百科知识竞赛等</w:t>
      </w:r>
      <w:r>
        <w:rPr>
          <w:rFonts w:ascii="����" w:hAnsi="����"/>
          <w:color w:val="000000"/>
          <w:sz w:val="21"/>
          <w:szCs w:val="21"/>
        </w:rPr>
        <w:t>“</w:t>
      </w:r>
      <w:r>
        <w:rPr>
          <w:rFonts w:ascii="����" w:hAnsi="����"/>
          <w:color w:val="000000"/>
          <w:sz w:val="21"/>
          <w:szCs w:val="21"/>
        </w:rPr>
        <w:t>三节三赛</w:t>
      </w:r>
      <w:r>
        <w:rPr>
          <w:rFonts w:ascii="����" w:hAnsi="����"/>
          <w:color w:val="000000"/>
          <w:sz w:val="21"/>
          <w:szCs w:val="21"/>
        </w:rPr>
        <w:t>”</w:t>
      </w:r>
      <w:r>
        <w:rPr>
          <w:rFonts w:ascii="����" w:hAnsi="����"/>
          <w:color w:val="000000"/>
          <w:sz w:val="21"/>
          <w:szCs w:val="21"/>
        </w:rPr>
        <w:t>校园文化品牌活动，端正</w:t>
      </w:r>
      <w:r>
        <w:rPr>
          <w:rFonts w:ascii="����" w:hAnsi="����"/>
          <w:color w:val="000000"/>
          <w:sz w:val="21"/>
          <w:szCs w:val="21"/>
        </w:rPr>
        <w:t>“</w:t>
      </w:r>
      <w:r>
        <w:rPr>
          <w:rFonts w:ascii="����" w:hAnsi="����"/>
          <w:color w:val="000000"/>
          <w:sz w:val="21"/>
          <w:szCs w:val="21"/>
        </w:rPr>
        <w:t>先修身、后修路</w:t>
      </w:r>
      <w:r>
        <w:rPr>
          <w:rFonts w:ascii="����" w:hAnsi="����"/>
          <w:color w:val="000000"/>
          <w:sz w:val="21"/>
          <w:szCs w:val="21"/>
        </w:rPr>
        <w:t>”</w:t>
      </w:r>
      <w:r>
        <w:rPr>
          <w:rFonts w:ascii="����" w:hAnsi="����"/>
          <w:color w:val="000000"/>
          <w:sz w:val="21"/>
          <w:szCs w:val="21"/>
        </w:rPr>
        <w:t>的职业态度，激发</w:t>
      </w:r>
      <w:r>
        <w:rPr>
          <w:rFonts w:ascii="����" w:hAnsi="����"/>
          <w:color w:val="000000"/>
          <w:sz w:val="21"/>
          <w:szCs w:val="21"/>
        </w:rPr>
        <w:t>“</w:t>
      </w:r>
      <w:r>
        <w:rPr>
          <w:rFonts w:ascii="����" w:hAnsi="����"/>
          <w:color w:val="000000"/>
          <w:sz w:val="21"/>
          <w:szCs w:val="21"/>
        </w:rPr>
        <w:t>蜀道天堑变通途</w:t>
      </w:r>
      <w:r>
        <w:rPr>
          <w:rFonts w:ascii="����" w:hAnsi="����"/>
          <w:color w:val="000000"/>
          <w:sz w:val="21"/>
          <w:szCs w:val="21"/>
        </w:rPr>
        <w:t>”</w:t>
      </w:r>
      <w:r>
        <w:rPr>
          <w:rFonts w:ascii="����" w:hAnsi="����"/>
          <w:color w:val="000000"/>
          <w:sz w:val="21"/>
          <w:szCs w:val="21"/>
        </w:rPr>
        <w:t>的职业信念。组织学生深入开展勤工助学、</w:t>
      </w:r>
      <w:r>
        <w:rPr>
          <w:rFonts w:ascii="����" w:hAnsi="����"/>
          <w:color w:val="000000"/>
          <w:sz w:val="21"/>
          <w:szCs w:val="21"/>
        </w:rPr>
        <w:t>“</w:t>
      </w:r>
      <w:r>
        <w:rPr>
          <w:rFonts w:ascii="����" w:hAnsi="����"/>
          <w:color w:val="000000"/>
          <w:sz w:val="21"/>
          <w:szCs w:val="21"/>
        </w:rPr>
        <w:t>三下乡</w:t>
      </w:r>
      <w:r>
        <w:rPr>
          <w:rFonts w:ascii="����" w:hAnsi="����"/>
          <w:color w:val="000000"/>
          <w:sz w:val="21"/>
          <w:szCs w:val="21"/>
        </w:rPr>
        <w:t>”</w:t>
      </w:r>
      <w:r>
        <w:rPr>
          <w:rFonts w:ascii="����" w:hAnsi="����"/>
          <w:color w:val="000000"/>
          <w:sz w:val="21"/>
          <w:szCs w:val="21"/>
        </w:rPr>
        <w:t>志愿服务等活动，在实践中培育和</w:t>
      </w:r>
      <w:proofErr w:type="gramStart"/>
      <w:r>
        <w:rPr>
          <w:rFonts w:ascii="����" w:hAnsi="����"/>
          <w:color w:val="000000"/>
          <w:sz w:val="21"/>
          <w:szCs w:val="21"/>
        </w:rPr>
        <w:t>践行</w:t>
      </w:r>
      <w:proofErr w:type="gramEnd"/>
      <w:r>
        <w:rPr>
          <w:rFonts w:ascii="����" w:hAnsi="����"/>
          <w:color w:val="000000"/>
          <w:sz w:val="21"/>
          <w:szCs w:val="21"/>
        </w:rPr>
        <w:t>社会主义核心价值观。坚持</w:t>
      </w:r>
      <w:r>
        <w:rPr>
          <w:rFonts w:ascii="����" w:hAnsi="����"/>
          <w:color w:val="000000"/>
          <w:sz w:val="21"/>
          <w:szCs w:val="21"/>
        </w:rPr>
        <w:t>“</w:t>
      </w:r>
      <w:r>
        <w:rPr>
          <w:rFonts w:ascii="����" w:hAnsi="����"/>
          <w:color w:val="000000"/>
          <w:sz w:val="21"/>
          <w:szCs w:val="21"/>
        </w:rPr>
        <w:t>人性化管理、亲情化服务</w:t>
      </w:r>
      <w:r>
        <w:rPr>
          <w:rFonts w:ascii="����" w:hAnsi="����"/>
          <w:color w:val="000000"/>
          <w:sz w:val="21"/>
          <w:szCs w:val="21"/>
        </w:rPr>
        <w:t>”</w:t>
      </w:r>
      <w:r>
        <w:rPr>
          <w:rFonts w:ascii="����" w:hAnsi="����"/>
          <w:color w:val="000000"/>
          <w:sz w:val="21"/>
          <w:szCs w:val="21"/>
        </w:rPr>
        <w:t>理念，把学生宿舍建成</w:t>
      </w:r>
      <w:r>
        <w:rPr>
          <w:rFonts w:ascii="����" w:hAnsi="����"/>
          <w:color w:val="000000"/>
          <w:sz w:val="21"/>
          <w:szCs w:val="21"/>
        </w:rPr>
        <w:t>“</w:t>
      </w:r>
      <w:r>
        <w:rPr>
          <w:rFonts w:ascii="����" w:hAnsi="����"/>
          <w:color w:val="000000"/>
          <w:sz w:val="21"/>
          <w:szCs w:val="21"/>
        </w:rPr>
        <w:t>思想教育、文化交流、行为养成</w:t>
      </w:r>
      <w:r>
        <w:rPr>
          <w:rFonts w:ascii="����" w:hAnsi="����"/>
          <w:color w:val="000000"/>
          <w:sz w:val="21"/>
          <w:szCs w:val="21"/>
        </w:rPr>
        <w:t>”</w:t>
      </w:r>
      <w:r>
        <w:rPr>
          <w:rFonts w:ascii="����" w:hAnsi="����"/>
          <w:color w:val="000000"/>
          <w:sz w:val="21"/>
          <w:szCs w:val="21"/>
        </w:rPr>
        <w:t>的素质提升基地。充分发挥</w:t>
      </w:r>
      <w:r>
        <w:rPr>
          <w:rFonts w:ascii="����" w:hAnsi="����"/>
          <w:color w:val="000000"/>
          <w:sz w:val="21"/>
          <w:szCs w:val="21"/>
        </w:rPr>
        <w:t>“</w:t>
      </w:r>
      <w:r>
        <w:rPr>
          <w:rFonts w:ascii="����" w:hAnsi="����"/>
          <w:color w:val="000000"/>
          <w:sz w:val="21"/>
          <w:szCs w:val="21"/>
        </w:rPr>
        <w:t>易班</w:t>
      </w:r>
      <w:r>
        <w:rPr>
          <w:rFonts w:ascii="����" w:hAnsi="����"/>
          <w:color w:val="000000"/>
          <w:sz w:val="21"/>
          <w:szCs w:val="21"/>
        </w:rPr>
        <w:t>”</w:t>
      </w:r>
      <w:r>
        <w:rPr>
          <w:rFonts w:ascii="����" w:hAnsi="����"/>
          <w:color w:val="000000"/>
          <w:sz w:val="21"/>
          <w:szCs w:val="21"/>
        </w:rPr>
        <w:t>综合互动社区的作用，建成</w:t>
      </w:r>
      <w:r>
        <w:rPr>
          <w:rFonts w:ascii="����" w:hAnsi="����"/>
          <w:color w:val="000000"/>
          <w:sz w:val="21"/>
          <w:szCs w:val="21"/>
        </w:rPr>
        <w:t>“</w:t>
      </w:r>
      <w:r>
        <w:rPr>
          <w:rFonts w:ascii="����" w:hAnsi="����"/>
          <w:color w:val="000000"/>
          <w:sz w:val="21"/>
          <w:szCs w:val="21"/>
        </w:rPr>
        <w:t>党旗飘飘</w:t>
      </w:r>
      <w:r>
        <w:rPr>
          <w:rFonts w:ascii="����" w:hAnsi="����"/>
          <w:color w:val="000000"/>
          <w:sz w:val="21"/>
          <w:szCs w:val="21"/>
        </w:rPr>
        <w:t>”</w:t>
      </w:r>
      <w:proofErr w:type="gramStart"/>
      <w:r>
        <w:rPr>
          <w:rFonts w:ascii="����" w:hAnsi="����"/>
          <w:color w:val="000000"/>
          <w:sz w:val="21"/>
          <w:szCs w:val="21"/>
        </w:rPr>
        <w:t>微信群</w:t>
      </w:r>
      <w:proofErr w:type="gramEnd"/>
      <w:r>
        <w:rPr>
          <w:rFonts w:ascii="����" w:hAnsi="����"/>
          <w:color w:val="000000"/>
          <w:sz w:val="21"/>
          <w:szCs w:val="21"/>
        </w:rPr>
        <w:t>、网上团校等网络教育平台，定期开展网络知识竞赛，及时学习贯彻党的路线方针政策。</w:t>
      </w:r>
      <w:bookmarkStart w:id="0" w:name="_GoBack"/>
      <w:bookmarkEnd w:id="0"/>
    </w:p>
    <w:sectPr w:rsidR="00DC2BFA" w:rsidRPr="00DC2BFA">
      <w:footerReference w:type="default" r:id="rId7"/>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8F0" w:rsidRDefault="007648F0" w:rsidP="00DC2BFA">
      <w:r>
        <w:separator/>
      </w:r>
    </w:p>
  </w:endnote>
  <w:endnote w:type="continuationSeparator" w:id="0">
    <w:p w:rsidR="007648F0" w:rsidRDefault="007648F0" w:rsidP="00DC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
    <w:altName w:val="Times New Roman"/>
    <w:panose1 w:val="00000000000000000000"/>
    <w:charset w:val="00"/>
    <w:family w:val="roman"/>
    <w:notTrueType/>
    <w:pitch w:val="default"/>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75542"/>
      <w:docPartObj>
        <w:docPartGallery w:val="Page Numbers (Bottom of Page)"/>
        <w:docPartUnique/>
      </w:docPartObj>
    </w:sdtPr>
    <w:sdtContent>
      <w:p w:rsidR="00DC2BFA" w:rsidRDefault="00DC2BFA">
        <w:pPr>
          <w:pStyle w:val="a5"/>
          <w:jc w:val="center"/>
        </w:pPr>
        <w:r>
          <w:fldChar w:fldCharType="begin"/>
        </w:r>
        <w:r>
          <w:instrText>PAGE   \* MERGEFORMAT</w:instrText>
        </w:r>
        <w:r>
          <w:fldChar w:fldCharType="separate"/>
        </w:r>
        <w:r w:rsidRPr="00DC2BFA">
          <w:rPr>
            <w:noProof/>
            <w:lang w:val="zh-CN"/>
          </w:rPr>
          <w:t>1</w:t>
        </w:r>
        <w:r>
          <w:fldChar w:fldCharType="end"/>
        </w:r>
      </w:p>
    </w:sdtContent>
  </w:sdt>
  <w:p w:rsidR="00DC2BFA" w:rsidRDefault="00DC2BF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8F0" w:rsidRDefault="007648F0" w:rsidP="00DC2BFA">
      <w:r>
        <w:separator/>
      </w:r>
    </w:p>
  </w:footnote>
  <w:footnote w:type="continuationSeparator" w:id="0">
    <w:p w:rsidR="007648F0" w:rsidRDefault="007648F0" w:rsidP="00DC2B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616"/>
    <w:rsid w:val="001942E4"/>
    <w:rsid w:val="001F4BAA"/>
    <w:rsid w:val="007648F0"/>
    <w:rsid w:val="00CA0616"/>
    <w:rsid w:val="00DC2BFA"/>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C2BFA"/>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DC2BFA"/>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C2BF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C2BFA"/>
    <w:rPr>
      <w:rFonts w:ascii="宋体" w:eastAsia="宋体" w:hAnsi="宋体" w:cs="宋体"/>
      <w:b/>
      <w:bCs/>
      <w:kern w:val="36"/>
      <w:sz w:val="48"/>
      <w:szCs w:val="48"/>
    </w:rPr>
  </w:style>
  <w:style w:type="character" w:customStyle="1" w:styleId="2Char">
    <w:name w:val="标题 2 Char"/>
    <w:basedOn w:val="a0"/>
    <w:link w:val="2"/>
    <w:uiPriority w:val="9"/>
    <w:rsid w:val="00DC2BFA"/>
    <w:rPr>
      <w:rFonts w:ascii="宋体" w:eastAsia="宋体" w:hAnsi="宋体" w:cs="宋体"/>
      <w:b/>
      <w:bCs/>
      <w:kern w:val="0"/>
      <w:sz w:val="36"/>
      <w:szCs w:val="36"/>
    </w:rPr>
  </w:style>
  <w:style w:type="character" w:customStyle="1" w:styleId="3Char">
    <w:name w:val="标题 3 Char"/>
    <w:basedOn w:val="a0"/>
    <w:link w:val="3"/>
    <w:uiPriority w:val="9"/>
    <w:rsid w:val="00DC2BFA"/>
    <w:rPr>
      <w:rFonts w:ascii="宋体" w:eastAsia="宋体" w:hAnsi="宋体" w:cs="宋体"/>
      <w:b/>
      <w:bCs/>
      <w:kern w:val="0"/>
      <w:sz w:val="27"/>
      <w:szCs w:val="27"/>
    </w:rPr>
  </w:style>
  <w:style w:type="paragraph" w:styleId="a3">
    <w:name w:val="Normal (Web)"/>
    <w:basedOn w:val="a"/>
    <w:uiPriority w:val="99"/>
    <w:unhideWhenUsed/>
    <w:rsid w:val="00DC2BF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DC2B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2BFA"/>
    <w:rPr>
      <w:sz w:val="18"/>
      <w:szCs w:val="18"/>
    </w:rPr>
  </w:style>
  <w:style w:type="paragraph" w:styleId="a5">
    <w:name w:val="footer"/>
    <w:basedOn w:val="a"/>
    <w:link w:val="Char0"/>
    <w:uiPriority w:val="99"/>
    <w:unhideWhenUsed/>
    <w:rsid w:val="00DC2BFA"/>
    <w:pPr>
      <w:tabs>
        <w:tab w:val="center" w:pos="4153"/>
        <w:tab w:val="right" w:pos="8306"/>
      </w:tabs>
      <w:snapToGrid w:val="0"/>
      <w:jc w:val="left"/>
    </w:pPr>
    <w:rPr>
      <w:sz w:val="18"/>
      <w:szCs w:val="18"/>
    </w:rPr>
  </w:style>
  <w:style w:type="character" w:customStyle="1" w:styleId="Char0">
    <w:name w:val="页脚 Char"/>
    <w:basedOn w:val="a0"/>
    <w:link w:val="a5"/>
    <w:uiPriority w:val="99"/>
    <w:rsid w:val="00DC2BF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C2BFA"/>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DC2BFA"/>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C2BFA"/>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C2BFA"/>
    <w:rPr>
      <w:rFonts w:ascii="宋体" w:eastAsia="宋体" w:hAnsi="宋体" w:cs="宋体"/>
      <w:b/>
      <w:bCs/>
      <w:kern w:val="36"/>
      <w:sz w:val="48"/>
      <w:szCs w:val="48"/>
    </w:rPr>
  </w:style>
  <w:style w:type="character" w:customStyle="1" w:styleId="2Char">
    <w:name w:val="标题 2 Char"/>
    <w:basedOn w:val="a0"/>
    <w:link w:val="2"/>
    <w:uiPriority w:val="9"/>
    <w:rsid w:val="00DC2BFA"/>
    <w:rPr>
      <w:rFonts w:ascii="宋体" w:eastAsia="宋体" w:hAnsi="宋体" w:cs="宋体"/>
      <w:b/>
      <w:bCs/>
      <w:kern w:val="0"/>
      <w:sz w:val="36"/>
      <w:szCs w:val="36"/>
    </w:rPr>
  </w:style>
  <w:style w:type="character" w:customStyle="1" w:styleId="3Char">
    <w:name w:val="标题 3 Char"/>
    <w:basedOn w:val="a0"/>
    <w:link w:val="3"/>
    <w:uiPriority w:val="9"/>
    <w:rsid w:val="00DC2BFA"/>
    <w:rPr>
      <w:rFonts w:ascii="宋体" w:eastAsia="宋体" w:hAnsi="宋体" w:cs="宋体"/>
      <w:b/>
      <w:bCs/>
      <w:kern w:val="0"/>
      <w:sz w:val="27"/>
      <w:szCs w:val="27"/>
    </w:rPr>
  </w:style>
  <w:style w:type="paragraph" w:styleId="a3">
    <w:name w:val="Normal (Web)"/>
    <w:basedOn w:val="a"/>
    <w:uiPriority w:val="99"/>
    <w:unhideWhenUsed/>
    <w:rsid w:val="00DC2BFA"/>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DC2B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2BFA"/>
    <w:rPr>
      <w:sz w:val="18"/>
      <w:szCs w:val="18"/>
    </w:rPr>
  </w:style>
  <w:style w:type="paragraph" w:styleId="a5">
    <w:name w:val="footer"/>
    <w:basedOn w:val="a"/>
    <w:link w:val="Char0"/>
    <w:uiPriority w:val="99"/>
    <w:unhideWhenUsed/>
    <w:rsid w:val="00DC2BFA"/>
    <w:pPr>
      <w:tabs>
        <w:tab w:val="center" w:pos="4153"/>
        <w:tab w:val="right" w:pos="8306"/>
      </w:tabs>
      <w:snapToGrid w:val="0"/>
      <w:jc w:val="left"/>
    </w:pPr>
    <w:rPr>
      <w:sz w:val="18"/>
      <w:szCs w:val="18"/>
    </w:rPr>
  </w:style>
  <w:style w:type="character" w:customStyle="1" w:styleId="Char0">
    <w:name w:val="页脚 Char"/>
    <w:basedOn w:val="a0"/>
    <w:link w:val="a5"/>
    <w:uiPriority w:val="99"/>
    <w:rsid w:val="00DC2BF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68058">
      <w:bodyDiv w:val="1"/>
      <w:marLeft w:val="0"/>
      <w:marRight w:val="0"/>
      <w:marTop w:val="0"/>
      <w:marBottom w:val="0"/>
      <w:divBdr>
        <w:top w:val="none" w:sz="0" w:space="0" w:color="auto"/>
        <w:left w:val="none" w:sz="0" w:space="0" w:color="auto"/>
        <w:bottom w:val="none" w:sz="0" w:space="0" w:color="auto"/>
        <w:right w:val="none" w:sz="0" w:space="0" w:color="auto"/>
      </w:divBdr>
    </w:div>
    <w:div w:id="1604727990">
      <w:bodyDiv w:val="1"/>
      <w:marLeft w:val="0"/>
      <w:marRight w:val="0"/>
      <w:marTop w:val="0"/>
      <w:marBottom w:val="0"/>
      <w:divBdr>
        <w:top w:val="none" w:sz="0" w:space="0" w:color="auto"/>
        <w:left w:val="none" w:sz="0" w:space="0" w:color="auto"/>
        <w:bottom w:val="none" w:sz="0" w:space="0" w:color="auto"/>
        <w:right w:val="none" w:sz="0" w:space="0" w:color="auto"/>
      </w:divBdr>
    </w:div>
    <w:div w:id="18819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1837</Words>
  <Characters>10477</Characters>
  <Application>Microsoft Office Word</Application>
  <DocSecurity>0</DocSecurity>
  <Lines>87</Lines>
  <Paragraphs>24</Paragraphs>
  <ScaleCrop>false</ScaleCrop>
  <Company>Sky123.Org</Company>
  <LinksUpToDate>false</LinksUpToDate>
  <CharactersWithSpaces>12290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2</cp:revision>
  <dcterms:created xsi:type="dcterms:W3CDTF">2016-12-09T08:46:00Z</dcterms:created>
  <dcterms:modified xsi:type="dcterms:W3CDTF">2016-12-09T08:47:00Z</dcterms:modified>
</cp:coreProperties>
</file>